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3F" w:rsidRPr="00094F2F" w:rsidRDefault="00E418E7" w:rsidP="00E418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4F2F">
        <w:rPr>
          <w:rFonts w:ascii="Times New Roman" w:hAnsi="Times New Roman" w:cs="Times New Roman"/>
          <w:b/>
          <w:sz w:val="28"/>
          <w:szCs w:val="28"/>
        </w:rPr>
        <w:t xml:space="preserve">Блок – модуль </w:t>
      </w:r>
      <w:r w:rsidRPr="00094F2F">
        <w:rPr>
          <w:rFonts w:ascii="Times New Roman" w:hAnsi="Times New Roman" w:cs="Times New Roman"/>
          <w:b/>
          <w:i/>
          <w:sz w:val="28"/>
          <w:szCs w:val="28"/>
        </w:rPr>
        <w:t>«Человек и общество»</w:t>
      </w:r>
    </w:p>
    <w:p w:rsidR="00E418E7" w:rsidRDefault="00E418E7" w:rsidP="00E41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роли человека, которые он приобретает только во взаимодействии с другими людьми, характеризуют его как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индивидуальность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организм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личность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личности?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Главным в характеристике личности является социальная сущность.</w:t>
                  </w:r>
                </w:p>
              </w:tc>
            </w:tr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Новорожденный человек является личностью.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Индивидуальность – это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специфические черты, присущие человеку как биологическому организму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темперамент человека, его характер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неповторимое своеобразие как 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природного</w:t>
                  </w:r>
                  <w:proofErr w:type="gramEnd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так и общественного в человеке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совокупность человеческих потребностей и способностей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8E7" w:rsidRPr="00E418E7" w:rsidRDefault="00E418E7" w:rsidP="00E418E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Установите соответствие между формой познания и ее особенностью: к каждой позиции, данной в первом столбце, подберите позицию из второго столбца.</w:t>
            </w:r>
          </w:p>
        </w:tc>
      </w:tr>
    </w:tbl>
    <w:p w:rsidR="00E418E7" w:rsidRPr="00E418E7" w:rsidRDefault="00E418E7" w:rsidP="00E41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E418E7" w:rsidRPr="00E418E7" w:rsidTr="00E418E7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4"/>
              <w:gridCol w:w="225"/>
              <w:gridCol w:w="4123"/>
            </w:tblGrid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ОСОБЕННОСТИ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ФОРМЫ ПОЗНАНИЯ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326"/>
                  </w:tblGrid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знание является побочным продуктом практической деятельности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знание существует в форме художественных образов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знание раскрывается в процессе повествования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знание является результатом целенаправленной деятельности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674"/>
                  </w:tblGrid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миф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наука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обыденное знание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искусство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составляющими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E418E7" w:rsidRPr="00E418E7" w:rsidRDefault="00E418E7" w:rsidP="00E41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E418E7" w:rsidRPr="00E418E7" w:rsidTr="00E418E7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25"/>
              <w:gridCol w:w="4287"/>
            </w:tblGrid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СОСТАВЛЯЮЩИЕ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62"/>
                  </w:tblGrid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взаимодействие классов, социальных 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слоев и групп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Б)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государственных органов, политических партий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мораль, религия, философия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отношения в процессе материального производства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38"/>
                  </w:tblGrid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экономическая сфера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2)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 сфера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 сфера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сфера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Установите соответствие между элементами общественной жизни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E418E7" w:rsidRPr="00E418E7" w:rsidRDefault="00E418E7" w:rsidP="00E41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E418E7" w:rsidRPr="00E418E7" w:rsidTr="00E418E7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5"/>
              <w:gridCol w:w="225"/>
              <w:gridCol w:w="4472"/>
            </w:tblGrid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ЭЛЕМЕНТЫ ОБЩЕСТВЕННОЙ ЖИЗНИ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77"/>
                  </w:tblGrid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парламента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общественные классы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 продуктами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религиозные организации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23"/>
                  </w:tblGrid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особенностями и видами деятельности: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E418E7" w:rsidRPr="00E418E7" w:rsidRDefault="00E418E7" w:rsidP="00E41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E418E7" w:rsidRPr="00E418E7" w:rsidTr="00E418E7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4"/>
              <w:gridCol w:w="225"/>
              <w:gridCol w:w="4363"/>
            </w:tblGrid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ОСОБЕННОСТИ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ДЕЯТЕЛЬНОСТИ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86"/>
                  </w:tblGrid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создание необходимых людям благ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воображаемой обстановки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обязательное использование языка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необходимость </w:t>
                        </w:r>
                        <w:proofErr w:type="gramStart"/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специальной</w:t>
                        </w:r>
                        <w:proofErr w:type="gramEnd"/>
                      </w:p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подготовки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14"/>
                  </w:tblGrid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игра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общение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труд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E418E7" w:rsidRDefault="00E418E7" w:rsidP="00E418E7">
      <w:pPr>
        <w:pStyle w:val="basis"/>
        <w:spacing w:before="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Запишите слово, пропущенное в схеме:</w:t>
      </w:r>
    </w:p>
    <w:p w:rsidR="00E418E7" w:rsidRDefault="00E418E7" w:rsidP="00E418E7">
      <w:pPr>
        <w:pStyle w:val="a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9C571D6" wp14:editId="36ACF61C">
            <wp:extent cx="5219700" cy="1266825"/>
            <wp:effectExtent l="0" t="0" r="0" b="9525"/>
            <wp:docPr id="1" name="Рисунок 1" descr="http://85.142.162.119/os11/docs/756DF168F63F9A6341711C61AA5EC578/questions/29325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756DF168F63F9A6341711C61AA5EC578/questions/29325/innerimg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E7" w:rsidRDefault="00E418E7" w:rsidP="00E418E7">
      <w:pPr>
        <w:pStyle w:val="1"/>
        <w:shd w:val="clear" w:color="auto" w:fill="F0F0F0"/>
        <w:spacing w:before="60" w:before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Запишите слово, пропущенное в схеме:</w:t>
      </w:r>
    </w:p>
    <w:p w:rsidR="00E418E7" w:rsidRDefault="00E418E7" w:rsidP="00E418E7">
      <w:pPr>
        <w:pStyle w:val="a3"/>
        <w:shd w:val="clear" w:color="auto" w:fill="F0F0F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5761EB3A" wp14:editId="6289E244">
            <wp:extent cx="5038725" cy="1724025"/>
            <wp:effectExtent l="0" t="0" r="9525" b="9525"/>
            <wp:docPr id="2" name="Рисунок 2" descr="http://85.142.162.119/os11/docs/756DF168F63F9A6341711C61AA5EC578/questions/29784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5.142.162.119/os11/docs/756DF168F63F9A6341711C61AA5EC578/questions/29784/innerimg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Проведение реформ, связанных с расширением государственного влияния на сферу бизнеса, представляет собой деятельность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социально-преобразовательную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ценностно-ориентировочную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многообразии форм человеческого знания?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Опыт повседневной жизни – это один из способов познания мира.</w:t>
                  </w:r>
                </w:p>
              </w:tc>
            </w:tr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научным знаниям, и знаниям, полученным в повседневной жизни, свойственна теоретическая обоснованность выводов.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Найдите в приведенном ниже списке свойства человека, имеющие социальную природу.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совместной преобразовательной деятельности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к самореализации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приспосабливаться к природным условиям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устойчивые взгляды на мир и свое место в нем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воде, пище, отдыхе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Утверждение, что человек является продуктом и субъектом общественно-исторической деятельности, является характеристикой его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 сущности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биологической природы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физиологических особенностей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психологических качеств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какой сфере общественной жизни относятся взаимоотношения между сословиями и этническими группами?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присущ традиционному обществу?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развитое фабричное производство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основного продукта в сельском хозяйстве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завершение промышленного переворота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высокоразвитая инфраструктура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присущ традиционному обществу?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интенсивное развитие инфраструктуры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компьютеризация промышленности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патриархального типа семьи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светский характер культуры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свойственен постиндустриальному обществу?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завершение промышленного переворота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присваивающий тип хозяйства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 цифровых средств массовой коммуникации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особая ценность коллектива, общинность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удобного и безопасного жилья является примером деятельности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материально-производственной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социально-преобразовательной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представляет собой единство трех составляющих: биологической, психологической и социальной. Социальная составляющая включает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знания и умения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чувства и волю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представляет собой единство трех составляющих: биологической, психологической и социальной. Биологически обусловлена</w:t>
            </w:r>
          </w:p>
        </w:tc>
      </w:tr>
      <w:tr w:rsidR="00E418E7" w:rsidRPr="00E418E7" w:rsidTr="00E418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половая дифференциация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ценностей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мировоззренческая картина мира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профессиональная деятельность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примерами и подсистемами (сферами)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E418E7" w:rsidRPr="00E418E7" w:rsidRDefault="00E418E7" w:rsidP="00E41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E418E7" w:rsidRPr="00E418E7" w:rsidTr="00E418E7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2"/>
              <w:gridCol w:w="225"/>
              <w:gridCol w:w="4265"/>
            </w:tblGrid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ПОДСИСТЕМЫ (СФЕРЫ) ОБЩЕСТВА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84"/>
                  </w:tblGrid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предпраздничной торговли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референдума о доверии президенту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принятие закона об общественных организациях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написание приключенческого романа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товаров массового спроса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научного исследования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16"/>
                  </w:tblGrid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  <w:tr w:rsidR="00E418E7" w:rsidRPr="00E418E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418E7" w:rsidRPr="00E418E7" w:rsidRDefault="00E418E7" w:rsidP="00E418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E418E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418E7" w:rsidRPr="00E418E7" w:rsidRDefault="00E418E7" w:rsidP="00E418E7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1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</w:tbl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Найдите в приведенном ниже списке проявления, отражающие социальную природу человека.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интересы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мировоззрение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задатки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умения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наследственность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идеалы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использование внеэкономического принуждения к труду является характерной чертой общества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индустриального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традиционного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гражданского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постиндустриального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постиндустриальному обществу характеризуется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формированием рыночной экономики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ограничением социальной мобильности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развитием цифровых средств массовой коммуникации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организацией фабричного производства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Океанологи проводят изучение жизни обитателей морского дна. Какой вид деятельности иллюстрируется этим примером?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взаимосвязи сфер общественной жизни?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Рост государственных ассигнований на производство новых видов вооружения является примером связи политической и экономической сфер общества.</w:t>
                  </w:r>
                </w:p>
              </w:tc>
            </w:tr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Финансирование меценатом деятельности музея является примером связи экономической и духовной сфер общества.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разработка новых способов защиты жилища человека от несанкционированного вторжения?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объяснительную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судьбу человека влияет то, под каким зодиакальным знаком он родился. Данное утверждение является примером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художественного вымысла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народной мудрости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житейского знания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паранаучного</w:t>
                  </w:r>
                  <w:proofErr w:type="spellEnd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знания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создание искусственных заменителей сахара для людей, страдающих различными заболеваниями?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объяснительную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представляет собой единство трех составляющих: биологической, психологической и социальной. Социальная составляющая включает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половые и возрастные особенности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наследственные признаки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волю и характер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моральные принципы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термин используется для того, чтобы обозначить неповторимое своеобразие, специфические черты, присущие конкретному человеку?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творец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индивидуальность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взаимосвязи сфер общественной жизни?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Спад производства вызывает снижение уровня жизни большинства населения.</w:t>
                  </w:r>
                </w:p>
              </w:tc>
            </w:tr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Политика, проводимая властями, может способствовать успешному экономическому развитию страны.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возможных признаков игры в отличие от труда является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действие на основе правил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воображаемой обстановки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коллективом людей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к поставленной цели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сфера жизни общества включает отношения в процессе материального производства?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самопознании?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самого себя может осуществляться в процессе общения, игры, труда.</w:t>
                  </w:r>
                </w:p>
              </w:tc>
            </w:tr>
            <w:tr w:rsidR="00E418E7" w:rsidRPr="00E418E7" w:rsidTr="00E418E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Самопознание в отдельных ситуациях требует специальных усилий и знаний.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ниже списке социальные потребности человека.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общении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потребность 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сне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достижении статуса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пище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труде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самопознания, в частности, является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накопление знаний о человеке и природе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познание ценностей общества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социальных норм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представление о своих способностях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сферу общества представляют религия, наука, образование?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политическую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духовную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Популярный писатель работает над новым детективом.</w:t>
            </w:r>
          </w:p>
          <w:p w:rsidR="00E418E7" w:rsidRPr="00E418E7" w:rsidRDefault="00E418E7" w:rsidP="00E418E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418E7">
              <w:rPr>
                <w:rFonts w:ascii="Arial" w:eastAsia="Times New Roman" w:hAnsi="Arial" w:cs="Arial"/>
                <w:lang w:eastAsia="ru-RU"/>
              </w:rPr>
              <w:t>Какой вид деятельности иллюстрируется этим примером?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изобретательская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духовная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из названных признаков характеризует индустриальное общество?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ведущая роль сельского хозяйства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промышленности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слабый уровень разделения труда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решающее значение сферы услуг в экономике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отрицательным последствиям процесса глобализации можно отнести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углубление международного разделения труда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распространение технических достижений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ослабление национальных культур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расширение международного сотрудничества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глобальным экологическим проблемам относится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бедность некоторых регионов планеты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угроза ядерной войны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сокращение разнообразия биологических видов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доли пожилых людей в структуре населения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которая связана с преобразованием объектов природы, называется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 общины, неразвитость частной собственности – характерные черты общества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традиционного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вступающего</w:t>
                  </w:r>
                  <w:proofErr w:type="gramEnd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эпоху промышленной революции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индустриального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постиндустриального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такого критерия, как совершенствование нравственности </w:t>
            </w: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людей, можно показать прогрессивный характер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изобретения письменности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успехов в освоении космического пространства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отмирания обычая кровной мести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учения о разделении властей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осмысленным побудителям деятельности человека относятся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влечения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привычки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эмоции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нижеприведенного характеризует постиндустриальное общество?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религиозный характер культуры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переход от </w:t>
                  </w: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натурального</w:t>
                  </w:r>
                  <w:proofErr w:type="gramEnd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товарному производству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завершение промышленного переворота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информационных технологий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свойственен традиционному обществу?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влияние церкви на общественную жизнь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доминирование семьи партнерского типа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серийного производства продукции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научно-технической революции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витаминизированных пищевых добавок – это пример деятельности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материально-производственной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Популярный композитор работает над новой песней, посвященной защите мира. Какой вид деятельности иллюстрируется этим примером?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Государственной Думе происходит обсуждение нового законопроекта о льготном налогообложении. Какой вид деятельности иллюстрируется этим примером?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Олег выделялся среди ребят группы. По каждой проблеме у него была своя точка зрения, которую он умел отстаивать. Олег мог вести за собой других, постоянно придумывал что-то новое. Ответственность за результаты общей деятельности он обычно брал на себя. Такие качества отличают поведение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гражданина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человека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социальным потребностям человека относится потребность </w:t>
            </w:r>
            <w:proofErr w:type="gramStart"/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отдыхе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общении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самосохранении</w:t>
                  </w:r>
                  <w:proofErr w:type="gramEnd"/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сохранении</w:t>
                  </w:r>
                  <w:proofErr w:type="gramEnd"/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потомства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наук рассматривает общество как органическое единство общественных сфер, развивающихся благодаря деятельности людей?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антропология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экономика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политология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переходе от традиционного общества к </w:t>
            </w:r>
            <w:proofErr w:type="gramStart"/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индустриальному</w:t>
            </w:r>
            <w:proofErr w:type="gramEnd"/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упрочилось преобладание сельского хозяйства над промышленностью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возросло значение науки и образования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усилились сословные различия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возросло значение коллективистских ценностей в противовес ценностям индивидуальной свободы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страны ограничило ввоз иностранных молочных продуктов и мяса. К каким сферам общественной жизни относится данный факт?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 и социальной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политической и экономической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 и духовной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 и духовной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государства по управлению обществом представляет собой пример деятельности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политической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Совокупность черт, отличающих данного человека от всех остальных людей, отображается в понятии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индивидуальность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биологическим свойствам человека относится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абстрактно мыслить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подражание как путь овладения умениями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общение с помощью членораздельной речи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быть в обществе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представляет собой единство трех составляющих: биологической, психической и социальной. К социальным характеристикам человека относят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расовые отличия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проявления наследственности и изменчивости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духовные идеалы и ценности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E418E7" w:rsidRPr="00E418E7" w:rsidRDefault="00E418E7" w:rsidP="00E418E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ченые</w:t>
            </w:r>
            <w:proofErr w:type="spellEnd"/>
            <w:r w:rsidRPr="00E4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-вулканологи, обследовав склон вулкана, предупредили местных жителей об опасности извержения. Какая функция науки проиллюстрирована этим примером?</w:t>
            </w:r>
          </w:p>
        </w:tc>
      </w:tr>
      <w:tr w:rsidR="00E418E7" w:rsidRPr="00E418E7" w:rsidTr="00E418E7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познавательно-объяснительная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418E7" w:rsidRPr="00E418E7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E418E7" w:rsidRPr="00E418E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418E7" w:rsidRPr="00E418E7" w:rsidRDefault="00E418E7" w:rsidP="00E41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418E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418E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E418E7" w:rsidP="00E418E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41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мировоззренческая</w:t>
                  </w:r>
                </w:p>
              </w:tc>
            </w:tr>
          </w:tbl>
          <w:p w:rsidR="00E418E7" w:rsidRPr="00E418E7" w:rsidRDefault="00E418E7" w:rsidP="00E418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E418E7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48DC865" wp14:editId="67F203FB">
            <wp:extent cx="5505450" cy="1057275"/>
            <wp:effectExtent l="0" t="0" r="0" b="9525"/>
            <wp:docPr id="3" name="Рисунок 3" descr="http://85.142.162.119/os11/docs/756DF168F63F9A6341711C61AA5EC578/questions/14902/img468837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756DF168F63F9A6341711C61AA5EC578/questions/14902/img468837n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lastRenderedPageBreak/>
              <w:t>Внутренняя (психическая) и внешняя (физическая) активность человека, регулируемая сознанием, называется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действием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потребностью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деятельностью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поступком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гнезд птицами, в отличие от строительства, которое ведет человек, определяется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навыком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интересом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инстинктом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привычкой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Идеальный образ результата деятельности – это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цель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мотив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объект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потребность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ниже списке биологические (природные) качества человека и запишите цифры, под которыми они указаны.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продолжению рода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защищаться от врагов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находить пропитание и обустраивать жилье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преобразовывать природную среду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забота о потомстве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создавать новые предметы, не имеющие природных аналогов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FED41E4" wp14:editId="12CD412F">
            <wp:extent cx="4467225" cy="1609725"/>
            <wp:effectExtent l="0" t="0" r="9525" b="9525"/>
            <wp:docPr id="4" name="Рисунок 4" descr="http://85.142.162.119/os11/docs/756DF168F63F9A6341711C61AA5EC578/questions/43987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5.142.162.119/os11/docs/756DF168F63F9A6341711C61AA5EC578/questions/43987/innerimg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Найдите в приведенном ниже списке проявления экономической подсистемы общества и запишите цифры, под которыми они указаны.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товаров массового спроса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Потребление выращенных на огороде овощей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Домашнее исполнение русского романса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закона о политических партиях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референдума о доверии президенту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Написание приключенческого романа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С помощью такого критерия общественного развития, как успехи науки и техники, можно показать прогрессивный характер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отмены крепостного права в России в 1861 г.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распространения информационных технологий в современном обществе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ликвидации сословных привилегий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договора о нераспространении ядерного оружия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Утверждение, что человек является продуктом и субъектом общественно-исторической деятельности, является характеристикой его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социальной сущности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биологической природы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физических свойств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психических свойств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современном обществе основное место занимают «средние слои». Именно они проявляют наибольшую активность в создании партий и движений, отстаивают идеи контроля общества за деятельностью властей. Данный пример иллюстрирует, прежде всего, взаимосвязь сфер общественной жизни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 и политической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 и политической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 и экономической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 и духовной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Артисты музыкального театра играют классический спектакль. Объектом этой деятельности являются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декорации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зрители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музыканты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Биологическую природу человека отражает потребность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иметь потомство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в уважении других людей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быть в обществе других людей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познавать мир и самого себя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какой тенденции развития образования свидетельствует внимание к реализации права людей с ограниченными физическими возможностями на получение общего и профессионального образования?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гуманизации</w:t>
                  </w:r>
                  <w:proofErr w:type="spell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глобализации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компьютеризации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гуманитаризации</w:t>
                  </w:r>
                  <w:proofErr w:type="spellEnd"/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социальным потребностям человека относится потребность </w:t>
            </w:r>
            <w:proofErr w:type="gramStart"/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общении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теплом жилище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отдыхе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самосохранении</w:t>
                  </w:r>
                  <w:proofErr w:type="gramEnd"/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Гражданка В. очень любит ходить  на продуктовый рынок около своего дома. Она там все про всех знает и подолгу беседует на различные темы с продавцами. Между тем, продукты для семьи  приобретает, как правило, ее супруг в супермаркете. Какие потребности реализуются в действиях гражданки В.?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престижные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экзистенциальные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идеальные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социальные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Проявлением экономической жизни общества является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 мобильность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социальное равенство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диалог культур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производство товаров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свойственен постиндустриальному обществу в отличие от общества другого типа?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семей патриархального типа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товарно-денежные отношения внутри страны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электронных средств массовой коммуникации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особая ценность коллектива, общинность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из признаков характеризует постиндустриальное общество?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ведущая роль информационных технологий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появление массовой культуры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замена ручного труда </w:t>
                  </w: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машинным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религиозных ценностей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социальными фактами и сферами общественной жизни, к которой этот факт относится: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3C10CE" w:rsidRPr="003C10CE" w:rsidRDefault="003C10CE" w:rsidP="003C10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3C10CE" w:rsidRPr="003C10CE" w:rsidTr="003C10CE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225"/>
              <w:gridCol w:w="4503"/>
            </w:tblGrid>
            <w:tr w:rsidR="003C10CE" w:rsidRPr="003C10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СОЦИАЛЬНЫЕ ФАКТЫ</w:t>
                  </w:r>
                </w:p>
              </w:tc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ОБЩЕСТВЕННОЙ ЖИЗНИ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46"/>
                  </w:tblGrid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увеличение прибыли фирмы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переезд семьи на дачу летом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обсуждение парламентом законопроекта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телепередача о жизни знаменитого архитектора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публикация статьи с критикой правительства</w:t>
                        </w:r>
                      </w:p>
                    </w:tc>
                  </w:tr>
                </w:tbl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54"/>
                  </w:tblGrid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</w:tbl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 потребностями и их видами: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3C10CE" w:rsidRPr="003C10CE" w:rsidRDefault="003C10CE" w:rsidP="003C10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3C10CE" w:rsidRPr="003C10CE" w:rsidTr="003C10CE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9"/>
              <w:gridCol w:w="225"/>
              <w:gridCol w:w="4468"/>
            </w:tblGrid>
            <w:tr w:rsidR="003C10CE" w:rsidRPr="003C10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ПОТРЕБНОСТИ</w:t>
                  </w:r>
                </w:p>
              </w:tc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ПОТРЕБНОСТЕЙ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81"/>
                  </w:tblGrid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самовыражении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смысле жизни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двигательной активности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общении</w:t>
                        </w:r>
                      </w:p>
                    </w:tc>
                  </w:tr>
                </w:tbl>
                <w:p w:rsidR="003C10CE" w:rsidRPr="003C10CE" w:rsidRDefault="003C10CE" w:rsidP="003C10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19"/>
                  </w:tblGrid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биогенные (биологические)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социальные</w:t>
                        </w:r>
                      </w:p>
                    </w:tc>
                  </w:tr>
                  <w:tr w:rsidR="003C10CE" w:rsidRPr="003C10C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C10CE" w:rsidRPr="003C10CE" w:rsidRDefault="003C10CE" w:rsidP="003C10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3C10CE" w:rsidRPr="003C10CE" w:rsidRDefault="003C10CE" w:rsidP="003C10C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0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идеальные</w:t>
                        </w:r>
                      </w:p>
                    </w:tc>
                  </w:tr>
                </w:tbl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Быстрый скачкообразный переход от одного состояния общества к другому называется</w:t>
            </w: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прогрессом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революцией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стагнацией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эволюцией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К какой сфере общественной жизни относится деятельность Интернет-сайтов, целью которых является поиск и общение бывших коллег, знакомых, одноклассников?</w:t>
            </w: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политической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духовной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Общению, в отличие от игры и труда, всегда необходимо</w:t>
            </w: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творческое начало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партнёра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интереса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следование определенным правилам и нормам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И ученый, и школьник познают окружающий мир. Отличие познавательной деятельности ученого состоит в том, что он</w:t>
            </w: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использует экспериментальные методы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использует теоретические методы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творчески решает поставленные задачи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добывает знание, новое для всего человечества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 xml:space="preserve">К потребностям человека, связанным с его биологической сущностью, относится потребность </w:t>
            </w:r>
            <w:proofErr w:type="gramStart"/>
            <w:r w:rsidRPr="003C10CE">
              <w:rPr>
                <w:rFonts w:ascii="Arial" w:eastAsia="Times New Roman" w:hAnsi="Arial" w:cs="Arial"/>
                <w:lang w:eastAsia="ru-RU"/>
              </w:rPr>
              <w:t>в</w:t>
            </w:r>
            <w:proofErr w:type="gramEnd"/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продолжении</w:t>
                  </w:r>
                  <w:proofErr w:type="gramEnd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рода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получении</w:t>
                  </w:r>
                  <w:proofErr w:type="gramEnd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знаний о мире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познании</w:t>
                  </w:r>
                  <w:proofErr w:type="gramEnd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самого себя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трудовой деятельности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Для традиционного общества свойственно</w:t>
            </w:r>
          </w:p>
        </w:tc>
      </w:tr>
      <w:tr w:rsidR="003C10CE" w:rsidRPr="003C10CE" w:rsidTr="003C10CE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доминирование семьи партнерского типа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общинных отношений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серийного производства продукции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осуществление научно-технической революции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3C10CE" w:rsidRPr="003C10CE" w:rsidRDefault="003C10CE" w:rsidP="003C10CE">
      <w:pPr>
        <w:spacing w:after="3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 </w:t>
      </w:r>
      <w:r w:rsidRPr="003C1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социальной ответственности</w:t>
      </w:r>
      <w:r w:rsidRPr="003C10C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ученого приобрела особую остроту, так как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414"/>
        <w:gridCol w:w="7881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50"/>
      </w:tblGrid>
      <w:tr w:rsidR="003C10CE" w:rsidRPr="003C10CE" w:rsidTr="003C10CE">
        <w:trPr>
          <w:tblCellSpacing w:w="15" w:type="dxa"/>
        </w:trPr>
        <w:tc>
          <w:tcPr>
            <w:tcW w:w="545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C10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1)</w:t>
            </w: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6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ученые подошли к открытиям, имеющим непредсказуемые последствия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545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C10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</w:t>
            </w: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6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в науку проникло много непрофессионалов и дилетантов, не способных на серьезные открытия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545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C10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3)</w:t>
            </w: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6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утратило </w:t>
            </w:r>
            <w:proofErr w:type="gramStart"/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ученых</w:t>
            </w:r>
          </w:p>
        </w:tc>
      </w:tr>
      <w:tr w:rsidR="003C10CE" w:rsidRPr="003C10CE" w:rsidTr="003C10CE">
        <w:trPr>
          <w:tblCellSpacing w:w="15" w:type="dxa"/>
        </w:trPr>
        <w:tc>
          <w:tcPr>
            <w:tcW w:w="545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3C10CE" w:rsidRPr="003C10CE" w:rsidRDefault="003C10CE" w:rsidP="003C1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C10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4)</w:t>
            </w: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6" w:type="dxa"/>
            <w:gridSpan w:val="20"/>
            <w:vAlign w:val="center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lang w:eastAsia="ru-RU"/>
              </w:rPr>
              <w:t>законодательная база науки постоянно обновляется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9"/>
          <w:gridAfter w:val="19"/>
          <w:wBefore w:w="515" w:type="dxa"/>
          <w:wAfter w:w="515" w:type="dxa"/>
          <w:tblCellSpacing w:w="15" w:type="dxa"/>
        </w:trPr>
        <w:tc>
          <w:tcPr>
            <w:tcW w:w="8355" w:type="dxa"/>
            <w:gridSpan w:val="3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Человек как носитель неповторимых, уникальных биологических и социальных качеств – это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9"/>
          <w:gridAfter w:val="19"/>
          <w:wBefore w:w="515" w:type="dxa"/>
          <w:wAfter w:w="515" w:type="dxa"/>
          <w:tblCellSpacing w:w="15" w:type="dxa"/>
        </w:trPr>
        <w:tc>
          <w:tcPr>
            <w:tcW w:w="8355" w:type="dxa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757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житель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индивидуальность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гражданин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8"/>
          <w:gridAfter w:val="18"/>
          <w:wBefore w:w="485" w:type="dxa"/>
          <w:wAfter w:w="485" w:type="dxa"/>
          <w:tblCellSpacing w:w="15" w:type="dxa"/>
        </w:trPr>
        <w:tc>
          <w:tcPr>
            <w:tcW w:w="8415" w:type="dxa"/>
            <w:gridSpan w:val="5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 xml:space="preserve">Древние историки утверждают, что Александр Македонский знал в лицо всех солдат своего тридцатитысячного войска. Это свидетельствует о его </w:t>
            </w:r>
            <w:proofErr w:type="gramStart"/>
            <w:r w:rsidRPr="003C10CE">
              <w:rPr>
                <w:rFonts w:ascii="Arial" w:eastAsia="Times New Roman" w:hAnsi="Arial" w:cs="Arial"/>
                <w:lang w:eastAsia="ru-RU"/>
              </w:rPr>
              <w:t>неординарных</w:t>
            </w:r>
            <w:proofErr w:type="gramEnd"/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8"/>
          <w:gridAfter w:val="18"/>
          <w:wBefore w:w="485" w:type="dxa"/>
          <w:wAfter w:w="485" w:type="dxa"/>
          <w:tblCellSpacing w:w="15" w:type="dxa"/>
        </w:trPr>
        <w:tc>
          <w:tcPr>
            <w:tcW w:w="841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763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умениях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привычках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интересах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способностях</w:t>
                  </w:r>
                  <w:proofErr w:type="gramEnd"/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7"/>
          <w:gridAfter w:val="17"/>
          <w:wBefore w:w="455" w:type="dxa"/>
          <w:wAfter w:w="455" w:type="dxa"/>
          <w:tblCellSpacing w:w="15" w:type="dxa"/>
        </w:trPr>
        <w:tc>
          <w:tcPr>
            <w:tcW w:w="8475" w:type="dxa"/>
            <w:gridSpan w:val="7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lastRenderedPageBreak/>
              <w:t>Какую функцию религии иллюстрирует регулярный показ телепередач, в которых популярно раскрываются основные догматы церкви?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7"/>
          <w:gridAfter w:val="17"/>
          <w:wBefore w:w="455" w:type="dxa"/>
          <w:wAfter w:w="455" w:type="dxa"/>
          <w:tblCellSpacing w:w="15" w:type="dxa"/>
        </w:trPr>
        <w:tc>
          <w:tcPr>
            <w:tcW w:w="8475" w:type="dxa"/>
            <w:gridSpan w:val="7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7695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мировоззренческую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производственную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административную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6"/>
          <w:gridAfter w:val="16"/>
          <w:wBefore w:w="425" w:type="dxa"/>
          <w:wAfter w:w="425" w:type="dxa"/>
          <w:tblCellSpacing w:w="15" w:type="dxa"/>
        </w:trPr>
        <w:tc>
          <w:tcPr>
            <w:tcW w:w="8535" w:type="dxa"/>
            <w:gridSpan w:val="9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Реформа, в отличие от других форм социальных изменений,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6"/>
          <w:gridAfter w:val="16"/>
          <w:wBefore w:w="425" w:type="dxa"/>
          <w:wAfter w:w="425" w:type="dxa"/>
          <w:tblCellSpacing w:w="15" w:type="dxa"/>
        </w:trPr>
        <w:tc>
          <w:tcPr>
            <w:tcW w:w="8535" w:type="dxa"/>
            <w:gridSpan w:val="9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775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затрагивает все сферы общественной жизни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обычно осуществляется властью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представляет собой резкие качественные изменения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предполагает радикальное обновление социальных отношений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5"/>
          <w:gridAfter w:val="15"/>
          <w:wBefore w:w="395" w:type="dxa"/>
          <w:wAfter w:w="395" w:type="dxa"/>
          <w:tblCellSpacing w:w="15" w:type="dxa"/>
        </w:trPr>
        <w:tc>
          <w:tcPr>
            <w:tcW w:w="8595" w:type="dxa"/>
            <w:gridSpan w:val="11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Какой признак характеризует аграрное (традиционное) общество?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5"/>
          <w:gridAfter w:val="15"/>
          <w:wBefore w:w="395" w:type="dxa"/>
          <w:wAfter w:w="395" w:type="dxa"/>
          <w:tblCellSpacing w:w="15" w:type="dxa"/>
        </w:trPr>
        <w:tc>
          <w:tcPr>
            <w:tcW w:w="8595" w:type="dxa"/>
            <w:gridSpan w:val="11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781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семей демократического типа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автоматизация промышленного производства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религиозных ценностей в общественном сознании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интенсивное развитие науки и научных технологий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4"/>
          <w:gridAfter w:val="14"/>
          <w:wBefore w:w="365" w:type="dxa"/>
          <w:wAfter w:w="365" w:type="dxa"/>
          <w:tblCellSpacing w:w="15" w:type="dxa"/>
        </w:trPr>
        <w:tc>
          <w:tcPr>
            <w:tcW w:w="8655" w:type="dxa"/>
            <w:gridSpan w:val="13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К какой сфере общественной жизни непосредственно относится предоставление услуг в салоне красоты?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4"/>
          <w:gridAfter w:val="14"/>
          <w:wBefore w:w="365" w:type="dxa"/>
          <w:wAfter w:w="365" w:type="dxa"/>
          <w:tblCellSpacing w:w="15" w:type="dxa"/>
        </w:trPr>
        <w:tc>
          <w:tcPr>
            <w:tcW w:w="8655" w:type="dxa"/>
            <w:gridSpan w:val="1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787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духовной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политико-правовой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экономической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3"/>
          <w:gridAfter w:val="13"/>
          <w:wBefore w:w="335" w:type="dxa"/>
          <w:wAfter w:w="335" w:type="dxa"/>
          <w:tblCellSpacing w:w="15" w:type="dxa"/>
        </w:trPr>
        <w:tc>
          <w:tcPr>
            <w:tcW w:w="8715" w:type="dxa"/>
            <w:gridSpan w:val="15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Что характеризует человека как личность?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3"/>
          <w:gridAfter w:val="13"/>
          <w:wBefore w:w="335" w:type="dxa"/>
          <w:wAfter w:w="335" w:type="dxa"/>
          <w:tblCellSpacing w:w="15" w:type="dxa"/>
        </w:trPr>
        <w:tc>
          <w:tcPr>
            <w:tcW w:w="8715" w:type="dxa"/>
            <w:gridSpan w:val="1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7935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возраст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особенности строения тела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половая принадлежность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профессиональная деятельность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2"/>
          <w:gridAfter w:val="12"/>
          <w:wBefore w:w="305" w:type="dxa"/>
          <w:wAfter w:w="305" w:type="dxa"/>
          <w:tblCellSpacing w:w="15" w:type="dxa"/>
        </w:trPr>
        <w:tc>
          <w:tcPr>
            <w:tcW w:w="8775" w:type="dxa"/>
            <w:gridSpan w:val="17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Открытие закона всемирного тяготения английским ученым Исааком Ньютоном – результат деятельности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2"/>
          <w:gridAfter w:val="12"/>
          <w:wBefore w:w="305" w:type="dxa"/>
          <w:wAfter w:w="305" w:type="dxa"/>
          <w:tblCellSpacing w:w="15" w:type="dxa"/>
        </w:trPr>
        <w:tc>
          <w:tcPr>
            <w:tcW w:w="8775" w:type="dxa"/>
            <w:gridSpan w:val="17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799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материально-производственной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познавательной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1"/>
          <w:gridAfter w:val="11"/>
          <w:wBefore w:w="275" w:type="dxa"/>
          <w:wAfter w:w="275" w:type="dxa"/>
          <w:tblCellSpacing w:w="15" w:type="dxa"/>
        </w:trPr>
        <w:tc>
          <w:tcPr>
            <w:tcW w:w="8835" w:type="dxa"/>
            <w:gridSpan w:val="19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lastRenderedPageBreak/>
              <w:t>Найдите в приведенном ниже списке проявления биологической природы человека</w:t>
            </w:r>
            <w:r w:rsidRPr="003C10C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  <w:r w:rsidRPr="003C10CE">
              <w:rPr>
                <w:rFonts w:ascii="Arial" w:eastAsia="Times New Roman" w:hAnsi="Arial" w:cs="Arial"/>
                <w:lang w:eastAsia="ru-RU"/>
              </w:rPr>
              <w:t>и запишите цифры, под которыми они указаны.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1"/>
          <w:gridAfter w:val="11"/>
          <w:wBefore w:w="275" w:type="dxa"/>
          <w:wAfter w:w="275" w:type="dxa"/>
          <w:tblCellSpacing w:w="15" w:type="dxa"/>
        </w:trPr>
        <w:tc>
          <w:tcPr>
            <w:tcW w:w="8835" w:type="dxa"/>
            <w:gridSpan w:val="19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05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интересы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мировоззрение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задатки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умения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наследственность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идеалы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0"/>
          <w:gridAfter w:val="10"/>
          <w:wBefore w:w="245" w:type="dxa"/>
          <w:wAfter w:w="245" w:type="dxa"/>
          <w:tblCellSpacing w:w="15" w:type="dxa"/>
        </w:trPr>
        <w:tc>
          <w:tcPr>
            <w:tcW w:w="8895" w:type="dxa"/>
            <w:gridSpan w:val="21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Какой из признаков характеризует постиндустриальное общество?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0"/>
          <w:gridAfter w:val="10"/>
          <w:wBefore w:w="245" w:type="dxa"/>
          <w:wAfter w:w="245" w:type="dxa"/>
          <w:tblCellSpacing w:w="15" w:type="dxa"/>
        </w:trPr>
        <w:tc>
          <w:tcPr>
            <w:tcW w:w="8895" w:type="dxa"/>
            <w:gridSpan w:val="21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11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появление массовой культуры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сельского хозяйства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развитие информационных технологий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сословный тип стратификации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9"/>
          <w:gridAfter w:val="9"/>
          <w:wBefore w:w="215" w:type="dxa"/>
          <w:wAfter w:w="215" w:type="dxa"/>
          <w:tblCellSpacing w:w="15" w:type="dxa"/>
        </w:trPr>
        <w:tc>
          <w:tcPr>
            <w:tcW w:w="8955" w:type="dxa"/>
            <w:gridSpan w:val="23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Проведение судебной реформы в РФ является результатом деятельности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9"/>
          <w:gridAfter w:val="9"/>
          <w:wBefore w:w="215" w:type="dxa"/>
          <w:wAfter w:w="215" w:type="dxa"/>
          <w:tblCellSpacing w:w="15" w:type="dxa"/>
        </w:trPr>
        <w:tc>
          <w:tcPr>
            <w:tcW w:w="8955" w:type="dxa"/>
            <w:gridSpan w:val="2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17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познавательной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социально-преобразовательной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8"/>
          <w:wBefore w:w="185" w:type="dxa"/>
          <w:wAfter w:w="185" w:type="dxa"/>
          <w:tblCellSpacing w:w="15" w:type="dxa"/>
        </w:trPr>
        <w:tc>
          <w:tcPr>
            <w:tcW w:w="9015" w:type="dxa"/>
            <w:gridSpan w:val="25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Какой из признаков присущ традиционному обществу?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8"/>
          <w:wBefore w:w="185" w:type="dxa"/>
          <w:wAfter w:w="185" w:type="dxa"/>
          <w:tblCellSpacing w:w="15" w:type="dxa"/>
        </w:trPr>
        <w:tc>
          <w:tcPr>
            <w:tcW w:w="9015" w:type="dxa"/>
            <w:gridSpan w:val="2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23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автоматизация промышленного производства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семьи партнерского типа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высокая ценность науки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коллективистский тип сознания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55" w:type="dxa"/>
          <w:wAfter w:w="155" w:type="dxa"/>
          <w:tblCellSpacing w:w="15" w:type="dxa"/>
        </w:trPr>
        <w:tc>
          <w:tcPr>
            <w:tcW w:w="9075" w:type="dxa"/>
            <w:gridSpan w:val="27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К свойствам, отражающим биологическую природу человека, относится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55" w:type="dxa"/>
          <w:wAfter w:w="155" w:type="dxa"/>
          <w:tblCellSpacing w:w="15" w:type="dxa"/>
        </w:trPr>
        <w:tc>
          <w:tcPr>
            <w:tcW w:w="9075" w:type="dxa"/>
            <w:gridSpan w:val="27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8295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приспособление к условиям среды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способность абстрактно мыслить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речевое общение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потребность быть в обществе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6"/>
          <w:wBefore w:w="125" w:type="dxa"/>
          <w:wAfter w:w="125" w:type="dxa"/>
          <w:tblCellSpacing w:w="15" w:type="dxa"/>
        </w:trPr>
        <w:tc>
          <w:tcPr>
            <w:tcW w:w="9135" w:type="dxa"/>
            <w:gridSpan w:val="29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Для традиционного общества свойственно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6"/>
          <w:wBefore w:w="125" w:type="dxa"/>
          <w:wAfter w:w="125" w:type="dxa"/>
          <w:tblCellSpacing w:w="15" w:type="dxa"/>
        </w:trPr>
        <w:tc>
          <w:tcPr>
            <w:tcW w:w="9135" w:type="dxa"/>
            <w:gridSpan w:val="29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35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влияние церкви на общественную жизнь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семей партнерского типа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преобладание серийного производства продукции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осуществление научно-технической революции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5"/>
          <w:gridAfter w:val="5"/>
          <w:wBefore w:w="95" w:type="dxa"/>
          <w:wAfter w:w="95" w:type="dxa"/>
          <w:tblCellSpacing w:w="15" w:type="dxa"/>
        </w:trPr>
        <w:tc>
          <w:tcPr>
            <w:tcW w:w="9195" w:type="dxa"/>
            <w:gridSpan w:val="31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 xml:space="preserve">К потребностям человека, связанным с его биологической сущностью, относится потребность </w:t>
            </w:r>
            <w:proofErr w:type="gramStart"/>
            <w:r w:rsidRPr="003C10CE">
              <w:rPr>
                <w:rFonts w:ascii="Arial" w:eastAsia="Times New Roman" w:hAnsi="Arial" w:cs="Arial"/>
                <w:lang w:eastAsia="ru-RU"/>
              </w:rPr>
              <w:t>в</w:t>
            </w:r>
            <w:proofErr w:type="gramEnd"/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5"/>
          <w:gridAfter w:val="5"/>
          <w:wBefore w:w="95" w:type="dxa"/>
          <w:wAfter w:w="95" w:type="dxa"/>
          <w:tblCellSpacing w:w="15" w:type="dxa"/>
        </w:trPr>
        <w:tc>
          <w:tcPr>
            <w:tcW w:w="9195" w:type="dxa"/>
            <w:gridSpan w:val="31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41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общении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самовыражении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продолжении</w:t>
                  </w:r>
                  <w:proofErr w:type="gramEnd"/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рода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трудовой деятельности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4"/>
          <w:wBefore w:w="65" w:type="dxa"/>
          <w:wAfter w:w="65" w:type="dxa"/>
          <w:tblCellSpacing w:w="15" w:type="dxa"/>
        </w:trPr>
        <w:tc>
          <w:tcPr>
            <w:tcW w:w="9255" w:type="dxa"/>
            <w:gridSpan w:val="33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приведённом ниже списке общественные явления и запишите цифры, под которыми они указаны.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4"/>
          <w:wBefore w:w="65" w:type="dxa"/>
          <w:wAfter w:w="65" w:type="dxa"/>
          <w:tblCellSpacing w:w="15" w:type="dxa"/>
        </w:trPr>
        <w:tc>
          <w:tcPr>
            <w:tcW w:w="9255" w:type="dxa"/>
            <w:gridSpan w:val="3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47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возникновение государства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генетическая предрасположенность человека к отдельным заболеваниям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психические качества личности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наций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новых научных направлений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человека к чувственному восприятию мира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3"/>
          <w:wBefore w:w="35" w:type="dxa"/>
          <w:wAfter w:w="35" w:type="dxa"/>
          <w:tblCellSpacing w:w="15" w:type="dxa"/>
        </w:trPr>
        <w:tc>
          <w:tcPr>
            <w:tcW w:w="9315" w:type="dxa"/>
            <w:gridSpan w:val="35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Биологическую природу человека отражает потребность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3"/>
          <w:wBefore w:w="35" w:type="dxa"/>
          <w:wAfter w:w="35" w:type="dxa"/>
          <w:tblCellSpacing w:w="15" w:type="dxa"/>
        </w:trPr>
        <w:tc>
          <w:tcPr>
            <w:tcW w:w="9315" w:type="dxa"/>
            <w:gridSpan w:val="3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536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участвовать в совместной деятельности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иметь потомство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осознавать цель своих действий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познавать мир и самого себя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5" w:type="dxa"/>
          <w:wAfter w:w="5" w:type="dxa"/>
          <w:tblCellSpacing w:w="15" w:type="dxa"/>
        </w:trPr>
        <w:tc>
          <w:tcPr>
            <w:tcW w:w="9375" w:type="dxa"/>
            <w:gridSpan w:val="37"/>
            <w:shd w:val="clear" w:color="auto" w:fill="F0F0F0"/>
            <w:hideMark/>
          </w:tcPr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типах общества?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"/>
              <w:gridCol w:w="8869"/>
            </w:tblGrid>
            <w:tr w:rsidR="003C10CE" w:rsidRPr="003C10CE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9060" w:type="dxa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постиндустриальном обществе важнейшими социальными ценностями являются способность и готовность к изменениям и инновациям.</w:t>
                  </w:r>
                </w:p>
              </w:tc>
            </w:tr>
            <w:tr w:rsidR="003C10CE" w:rsidRPr="003C10CE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060" w:type="dxa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индустриальном обществе уровень социальной мобильности невысок, границы между социальными общностями устойчивы.</w:t>
                  </w:r>
                </w:p>
              </w:tc>
            </w:tr>
          </w:tbl>
          <w:p w:rsidR="003C10CE" w:rsidRPr="003C10CE" w:rsidRDefault="003C10CE" w:rsidP="003C10C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5" w:type="dxa"/>
          <w:wAfter w:w="5" w:type="dxa"/>
          <w:tblCellSpacing w:w="15" w:type="dxa"/>
        </w:trPr>
        <w:tc>
          <w:tcPr>
            <w:tcW w:w="9375" w:type="dxa"/>
            <w:gridSpan w:val="37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8595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9415" w:type="dxa"/>
            <w:gridSpan w:val="39"/>
            <w:shd w:val="clear" w:color="auto" w:fill="F0F0F0"/>
            <w:hideMark/>
          </w:tcPr>
          <w:p w:rsidR="003C10CE" w:rsidRPr="003C10CE" w:rsidRDefault="003C10CE" w:rsidP="003C10CE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10CE">
              <w:rPr>
                <w:rFonts w:ascii="Arial" w:eastAsia="Times New Roman" w:hAnsi="Arial" w:cs="Arial"/>
                <w:lang w:eastAsia="ru-RU"/>
              </w:rPr>
              <w:t>В стране Н. развито фабричное производство. Какие иные признаки свидетельствуют о том, что она развивается как общество индустриального типа?</w:t>
            </w:r>
          </w:p>
        </w:tc>
      </w:tr>
      <w:tr w:rsidR="003C10CE" w:rsidRPr="003C10CE" w:rsidTr="003C10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9415" w:type="dxa"/>
            <w:gridSpan w:val="39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8655"/>
            </w:tblGrid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Происходит механизация и автоматизация производства и управления.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Наряду с промышленностью развивается сельское хозяйство.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Существует разделение труда.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Формируется класс промышленных рабочих.</w:t>
                  </w:r>
                </w:p>
              </w:tc>
            </w:tr>
            <w:tr w:rsidR="003C10CE" w:rsidRPr="003C10C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10CE" w:rsidRPr="003C10CE" w:rsidRDefault="003C10CE" w:rsidP="003C1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C10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10CE" w:rsidRPr="003C10CE" w:rsidRDefault="003C10CE" w:rsidP="003C10CE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0CE">
                    <w:rPr>
                      <w:rFonts w:ascii="Times New Roman" w:eastAsia="Times New Roman" w:hAnsi="Times New Roman" w:cs="Times New Roman"/>
                      <w:lang w:eastAsia="ru-RU"/>
                    </w:rPr>
                    <w:t>Религия оказывает значительное влияние на развитие общества.</w:t>
                  </w:r>
                </w:p>
              </w:tc>
            </w:tr>
          </w:tbl>
          <w:p w:rsidR="003C10CE" w:rsidRPr="003C10CE" w:rsidRDefault="003C10CE" w:rsidP="003C10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3C10CE" w:rsidRPr="003C10CE" w:rsidRDefault="003C10CE" w:rsidP="00E4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3C10CE" w:rsidRPr="003C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E7"/>
    <w:rsid w:val="00094F2F"/>
    <w:rsid w:val="003C10CE"/>
    <w:rsid w:val="00E418E7"/>
    <w:rsid w:val="00F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E7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E7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E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4022</Words>
  <Characters>22927</Characters>
  <Application>Microsoft Office Word</Application>
  <DocSecurity>0</DocSecurity>
  <Lines>191</Lines>
  <Paragraphs>53</Paragraphs>
  <ScaleCrop>false</ScaleCrop>
  <Company>XTreme.ws</Company>
  <LinksUpToDate>false</LinksUpToDate>
  <CharactersWithSpaces>26896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2017-01-22T19:41:00Z</dcterms:created>
  <dcterms:modified xsi:type="dcterms:W3CDTF">2017-01-23T06:45:00Z</dcterms:modified>
</cp:coreProperties>
</file>