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B2" w:rsidRDefault="006A5BB2" w:rsidP="006A5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8C0AC4" w:rsidTr="00790EEB">
        <w:tc>
          <w:tcPr>
            <w:tcW w:w="4219" w:type="dxa"/>
          </w:tcPr>
          <w:p w:rsidR="008C0AC4" w:rsidRPr="004842DA" w:rsidRDefault="008C0AC4" w:rsidP="00790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8C0AC4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8C0AC4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____________/Смелова М.В./</w:t>
            </w:r>
          </w:p>
          <w:p w:rsidR="008C0AC4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«____»__________2019г.</w:t>
            </w:r>
          </w:p>
        </w:tc>
        <w:tc>
          <w:tcPr>
            <w:tcW w:w="5351" w:type="dxa"/>
          </w:tcPr>
          <w:p w:rsidR="008C0AC4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8C0AC4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8C0AC4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«____»_______2019г.</w:t>
            </w:r>
          </w:p>
          <w:p w:rsidR="008C0AC4" w:rsidRPr="004842DA" w:rsidRDefault="008C0AC4" w:rsidP="00790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8C0AC4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школы:</w:t>
            </w:r>
          </w:p>
          <w:p w:rsidR="008C0AC4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______________/Смирнова Т.В./</w:t>
            </w:r>
          </w:p>
          <w:p w:rsidR="008C0AC4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«____»_______2019г. № ____</w:t>
            </w:r>
          </w:p>
          <w:p w:rsidR="008C0AC4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«Общественно – научные предметы»</w:t>
      </w: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C4" w:rsidRPr="00D30727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8C0AC4" w:rsidRPr="00D30727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AC4" w:rsidRPr="00AF12BB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учебного курса</w:t>
      </w:r>
    </w:p>
    <w:p w:rsidR="008C0AC4" w:rsidRPr="00D30727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AC4" w:rsidRPr="00D30727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основного общего образования</w:t>
      </w:r>
    </w:p>
    <w:p w:rsidR="008C0AC4" w:rsidRPr="00D30727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«История Нижегородского края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AC4" w:rsidRPr="00D30727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Pr="00277B4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классе</w:t>
      </w:r>
    </w:p>
    <w:p w:rsidR="008C0AC4" w:rsidRPr="00D30727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AC4" w:rsidRPr="00D30727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 – 2020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C4" w:rsidRDefault="008C0AC4" w:rsidP="008C0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  <w:u w:val="single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12B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Николаевна,</w:t>
      </w: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учитель истории и обществознания</w:t>
      </w: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B4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высшей квалификационной категории.</w:t>
      </w: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C4" w:rsidRDefault="008C0AC4" w:rsidP="008C0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AC4" w:rsidRPr="00D30727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2019 год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программа по и</w:t>
      </w:r>
      <w:r w:rsidR="008C0AC4">
        <w:rPr>
          <w:rFonts w:ascii="Times New Roman" w:hAnsi="Times New Roman" w:cs="Times New Roman"/>
          <w:sz w:val="24"/>
          <w:szCs w:val="24"/>
        </w:rPr>
        <w:t>стории Нижегородского края для 9</w:t>
      </w:r>
      <w:r>
        <w:rPr>
          <w:rFonts w:ascii="Times New Roman" w:hAnsi="Times New Roman" w:cs="Times New Roman"/>
          <w:sz w:val="24"/>
          <w:szCs w:val="24"/>
        </w:rPr>
        <w:t xml:space="preserve"> класса составлена на основе федерального государственного образовательного стандарта основного общего образования, авторской программы В.К. Романовского, Ф.А. Селезнева, Б.Л. Гинзбурга, Э.С. Иткина.</w:t>
      </w:r>
    </w:p>
    <w:p w:rsidR="006A5BB2" w:rsidRPr="0060144D" w:rsidRDefault="006A5BB2" w:rsidP="006A5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677">
        <w:rPr>
          <w:rFonts w:ascii="Times New Roman" w:hAnsi="Times New Roman" w:cs="Times New Roman"/>
          <w:b/>
          <w:sz w:val="24"/>
          <w:szCs w:val="24"/>
        </w:rPr>
        <w:t>Цель учебного курса</w:t>
      </w:r>
      <w:r>
        <w:rPr>
          <w:rFonts w:ascii="Times New Roman" w:hAnsi="Times New Roman" w:cs="Times New Roman"/>
          <w:sz w:val="24"/>
          <w:szCs w:val="24"/>
        </w:rPr>
        <w:t xml:space="preserve"> – формирование систематических знаний по нижегородской истории как неотъемлемой части истории Отечества, воспитание у подрастающего поколения базовых национальных ценностей, уважения к истории, культуре, традициям родного края и малой родины, формирование региональной и российской гражданской идентичности учащихся.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BB2" w:rsidRPr="001F73AC" w:rsidRDefault="006A5BB2" w:rsidP="006A5B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1F73AC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1F73AC">
        <w:rPr>
          <w:rFonts w:ascii="Times New Roman" w:eastAsia="Calibri" w:hAnsi="Times New Roman" w:cs="Times New Roman"/>
          <w:b/>
          <w:sz w:val="28"/>
          <w:szCs w:val="28"/>
        </w:rPr>
        <w:t xml:space="preserve"> и предметные результаты</w:t>
      </w:r>
    </w:p>
    <w:p w:rsidR="006A5BB2" w:rsidRDefault="006A5BB2" w:rsidP="006A5B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>осв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оения учебного курса </w:t>
      </w:r>
      <w:r w:rsidRPr="001F73AC">
        <w:rPr>
          <w:rFonts w:ascii="Times New Roman" w:eastAsia="Calibri" w:hAnsi="Times New Roman" w:cs="Times New Roman"/>
          <w:b/>
          <w:sz w:val="28"/>
          <w:szCs w:val="28"/>
        </w:rPr>
        <w:t>"</w:t>
      </w:r>
      <w:r>
        <w:rPr>
          <w:rFonts w:ascii="Times New Roman" w:eastAsia="Calibri" w:hAnsi="Times New Roman" w:cs="Times New Roman"/>
          <w:b/>
          <w:sz w:val="28"/>
          <w:szCs w:val="28"/>
        </w:rPr>
        <w:t>История Нижегородского края»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635CA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 результаты: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осознание своей религиозной, национальной, гражданской, культурной идентичности;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осмысление исторического, культурного, духовно – 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освоение традиций, духовно – нравственных ценностей Нижегородской земли и родного края;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понимание исторического, культурного и духовного многообразия мира, уважение к культуре и традициям прошлых поколений нижегородцев и россиян в целом, толерантное отношение к традициям, духовно – нравственным ценностям других народов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Нижегородчины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России;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готовность к нравственному самосовершенствованию, личностному саморазвитию.</w:t>
      </w:r>
    </w:p>
    <w:p w:rsidR="006A5BB2" w:rsidRPr="00820387" w:rsidRDefault="006A5BB2" w:rsidP="006A5B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5BB2" w:rsidRPr="00134370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134370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1343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результаты: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способность сознательно организовать и регулировать свою учебную и общественную деятельность;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т.п.), использовать современные источники информации, в том числе материалы интернет – ресурсов;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способность решать творческие задачи, представлять результаты своей деятельности в различной форме (сообщение, эссе, презентация, реферат);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готовность к коллективной работе, сотрудничеству и диалогу, освоение основ межкультурного взаимодействия в школе и социальном окружении и др.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5BB2" w:rsidRPr="007F57E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F57E2">
        <w:rPr>
          <w:rFonts w:ascii="Times New Roman" w:eastAsia="Calibri" w:hAnsi="Times New Roman" w:cs="Times New Roman"/>
          <w:b/>
          <w:i/>
          <w:sz w:val="24"/>
          <w:szCs w:val="24"/>
        </w:rPr>
        <w:t>Предметные результаты: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овладение целостными и систематизированными знаниями об основных периодах нижегородской истории как неразрывной части истории России, об историческом и духовно – нравственном пути нижегородцев, осваивавших и обустраивавших свой родной край и свое Отечество;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усвоение понятийно – терминологического аппарата учебного курса, способность применять его для раскрытия сущности и значения событий и явлений не только нижегородской истории, но и истории России, ее прошлого и настоящего;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приобретение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знаниевой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информации о географическом положении и административном устройстве Нижегородского края, истории его заселения и освоения, социальном,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этнонациональном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конфессиональном составе населения, экономическом,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общественно – политическом, культурном, духовном развитии Нижегородской земли в различные периоды ее истории;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готовность применять исторические и культурологические знания для выявления и сохранения исторических и культурных памятников своего родного края и других регионов страны.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курса «История Нижегородского края» учащиеся должны овладеть следующими </w:t>
      </w:r>
      <w:r w:rsidRPr="00897B10">
        <w:rPr>
          <w:rFonts w:ascii="Times New Roman" w:eastAsia="Calibri" w:hAnsi="Times New Roman" w:cs="Times New Roman"/>
          <w:b/>
          <w:sz w:val="24"/>
          <w:szCs w:val="24"/>
        </w:rPr>
        <w:t>знаниями, представлениями, умениями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5BB2" w:rsidRPr="00897B10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97B10">
        <w:rPr>
          <w:rFonts w:ascii="Times New Roman" w:eastAsia="Calibri" w:hAnsi="Times New Roman" w:cs="Times New Roman"/>
          <w:i/>
          <w:sz w:val="24"/>
          <w:szCs w:val="24"/>
        </w:rPr>
        <w:t>1. Знание хронологии, работа с хронологией: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указывать основные периоды нижегородской истории, ключевые социально –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экономические процессы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а также даты важнейших событий в нижегородской истории;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соотносить год с веком, устанавливать последовательность и длительность исторических событий в истории Нижегородского края.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5BB2" w:rsidRPr="000E7D56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2. Знание исторических фактов, работа с фактами: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характеризовать место, обстоятельства, участников, результаты важнейших исторических событий в нижегородской истории;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группировать (классифицировать) факты родной истории по различным признакам.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5BB2" w:rsidRPr="000E7D56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3. Работа с историческими источниками (вещественными, письменными, устными и т.д.):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читать историческую карту, уметь находить на ней местоположение и границы Нижегородского края в разные исторические эпохи;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искать необходимую информацию в разных источниках (материальных, письменных, изобразительных и др.);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сравнивать данные разных источников, выявлять их сходство и различие.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5BB2" w:rsidRPr="000E7D56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4. Описание (реконструкция):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рассказывать (устно и письменно) об исторических, общественно – политических, социально – экономических и культурных событиях нижегородской истории, их участниках;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характеризовать исторические события, факты, явления нижегородской истории; основные этапы истории родного края с древности до современности;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основе текста и иллюстраций учебных пособий, а также дополнительного материала составлять описание материальных, письменных объектов, памятников.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5BB2" w:rsidRPr="000E7D56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5. Анализ, объяснение: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различать факт и его описание;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соотносить единичные исторические факты, общие явления и тенденции в нижегородской истории;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называть характерные, существенные признаки исторических событий и явлений из истории Нижегородского края;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раскрывать смысл и значение важнейших терминов и понятий, связанных с нижегородской историей, определять в них общее и различия;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излагать суждения о причинах, следствиях и значении исторических событий Нижегородского края.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5BB2" w:rsidRPr="000E7D56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6. Работа с версиями, оценками: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приводить оценки исторических событий и личностей, связанных с историей Нижегородского края, отраженных в учебной литературе;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определять и объяснять (аргументировать) свое отношение к наиболее значительным событиям и личностям нижегородской истории.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5BB2" w:rsidRPr="001A4659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4659">
        <w:rPr>
          <w:rFonts w:ascii="Times New Roman" w:eastAsia="Calibri" w:hAnsi="Times New Roman" w:cs="Times New Roman"/>
          <w:i/>
          <w:sz w:val="24"/>
          <w:szCs w:val="24"/>
        </w:rPr>
        <w:t>7. Применение знаний и умений в общении, социальной среде: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применять знания учебного курса «История Нижегородского края» для раскрытия причин и оценки сущности современных событий России и мира;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использовать знание нижегородской истории в общении со сверстниками и другими социальными группами в школе и внешкольной жизни как основу для диалога и формирования коммуникативной среды;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способствовать сохранению исторических и культурных памятников Нижегородской земли.</w:t>
      </w:r>
    </w:p>
    <w:p w:rsidR="00967D2E" w:rsidRDefault="00967D2E" w:rsidP="006A5BB2">
      <w:pPr>
        <w:spacing w:after="0" w:line="240" w:lineRule="auto"/>
        <w:jc w:val="both"/>
      </w:pPr>
    </w:p>
    <w:p w:rsidR="006A5BB2" w:rsidRPr="004246E8" w:rsidRDefault="006A5BB2" w:rsidP="006A5B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246E8">
        <w:rPr>
          <w:rFonts w:ascii="Times New Roman" w:eastAsia="Times New Roman" w:hAnsi="Times New Roman"/>
          <w:b/>
          <w:sz w:val="28"/>
          <w:szCs w:val="28"/>
        </w:rPr>
        <w:t>Основное содержание курса</w:t>
      </w:r>
    </w:p>
    <w:p w:rsidR="006A5BB2" w:rsidRDefault="006A5BB2" w:rsidP="006A5B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«История Нижегородского края» </w:t>
      </w:r>
    </w:p>
    <w:p w:rsidR="006A5BB2" w:rsidRPr="004246E8" w:rsidRDefault="006A5BB2" w:rsidP="006A5B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9</w:t>
      </w:r>
      <w:r w:rsidRPr="004246E8">
        <w:rPr>
          <w:rFonts w:ascii="Times New Roman" w:eastAsia="Times New Roman" w:hAnsi="Times New Roman"/>
          <w:b/>
          <w:sz w:val="28"/>
          <w:szCs w:val="28"/>
        </w:rPr>
        <w:t xml:space="preserve"> класс</w:t>
      </w:r>
    </w:p>
    <w:p w:rsidR="006A5BB2" w:rsidRDefault="006A5BB2" w:rsidP="006A5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6F0">
        <w:rPr>
          <w:rFonts w:ascii="Times New Roman" w:hAnsi="Times New Roman" w:cs="Times New Roman"/>
          <w:b/>
          <w:sz w:val="28"/>
          <w:szCs w:val="28"/>
        </w:rPr>
        <w:t>(34 часа)</w:t>
      </w:r>
    </w:p>
    <w:p w:rsidR="006A5BB2" w:rsidRDefault="006A5BB2" w:rsidP="006A5B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A99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A99">
        <w:rPr>
          <w:rFonts w:ascii="Times New Roman" w:hAnsi="Times New Roman" w:cs="Times New Roman"/>
          <w:b/>
          <w:sz w:val="28"/>
          <w:szCs w:val="28"/>
        </w:rPr>
        <w:t>Раздел 1. Нижегородская губерния в п</w:t>
      </w:r>
      <w:r>
        <w:rPr>
          <w:rFonts w:ascii="Times New Roman" w:hAnsi="Times New Roman" w:cs="Times New Roman"/>
          <w:b/>
          <w:sz w:val="28"/>
          <w:szCs w:val="28"/>
        </w:rPr>
        <w:t>ервой половине XIX века</w:t>
      </w:r>
      <w:r w:rsidRPr="008E4A99">
        <w:rPr>
          <w:rFonts w:ascii="Times New Roman" w:hAnsi="Times New Roman" w:cs="Times New Roman"/>
          <w:b/>
          <w:sz w:val="28"/>
          <w:szCs w:val="28"/>
        </w:rPr>
        <w:t>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Территориально-административное устройство и состав населения Нижегородской губернии в первой четверти XIX века.</w:t>
      </w:r>
      <w:r w:rsidRPr="008E4A99">
        <w:rPr>
          <w:rFonts w:ascii="Times New Roman" w:hAnsi="Times New Roman" w:cs="Times New Roman"/>
          <w:sz w:val="24"/>
          <w:szCs w:val="24"/>
        </w:rPr>
        <w:t xml:space="preserve"> Уезды Нижегородской губерн</w:t>
      </w:r>
      <w:proofErr w:type="gramStart"/>
      <w:r w:rsidRPr="008E4A99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8E4A99">
        <w:rPr>
          <w:rFonts w:ascii="Times New Roman" w:hAnsi="Times New Roman" w:cs="Times New Roman"/>
          <w:sz w:val="24"/>
          <w:szCs w:val="24"/>
        </w:rPr>
        <w:t xml:space="preserve"> административные границы в начале XIX века. Социальный состав населения. Государственные учреждения и органы самоуправления Нижегородской губернии.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Отечественная война 1812 года и Нижегородский край.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A99">
        <w:rPr>
          <w:rFonts w:ascii="Times New Roman" w:hAnsi="Times New Roman" w:cs="Times New Roman"/>
          <w:sz w:val="24"/>
          <w:szCs w:val="24"/>
        </w:rPr>
        <w:t>Формирование Нижегородского ополчения. Патриотическое движение в губернии. Нижегородцы – герои войны с Наполеоном.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Декабристы-нижегородцы.</w:t>
      </w:r>
      <w:r w:rsidRPr="008E4A99">
        <w:rPr>
          <w:rFonts w:ascii="Times New Roman" w:hAnsi="Times New Roman" w:cs="Times New Roman"/>
          <w:sz w:val="24"/>
          <w:szCs w:val="24"/>
        </w:rPr>
        <w:t xml:space="preserve"> Нижегородцы – члены тайных обществ. Участие в восстании. Судьбы декабристов-нижегородцев.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Нижний Новгород – «карман России».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A99">
        <w:rPr>
          <w:rFonts w:ascii="Times New Roman" w:hAnsi="Times New Roman" w:cs="Times New Roman"/>
          <w:sz w:val="24"/>
          <w:szCs w:val="24"/>
        </w:rPr>
        <w:t>Макарьевкая</w:t>
      </w:r>
      <w:proofErr w:type="spellEnd"/>
      <w:r w:rsidRPr="008E4A99">
        <w:rPr>
          <w:rFonts w:ascii="Times New Roman" w:hAnsi="Times New Roman" w:cs="Times New Roman"/>
          <w:sz w:val="24"/>
          <w:szCs w:val="24"/>
        </w:rPr>
        <w:t xml:space="preserve"> ярмарка в начале XIX века. Новый ярмарочный комплекс в Макарьеве. Перевод ярмарки из Макарьева в Нижний Новгород (1817 г.): причины и значение. Влияние ярмарки на жизнь губернии.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A99">
        <w:rPr>
          <w:rFonts w:ascii="Times New Roman" w:hAnsi="Times New Roman" w:cs="Times New Roman"/>
          <w:b/>
          <w:sz w:val="28"/>
          <w:szCs w:val="28"/>
        </w:rPr>
        <w:t xml:space="preserve">Раздел 2. Нижегородский край во второй четверти XIX </w:t>
      </w:r>
      <w:r>
        <w:rPr>
          <w:rFonts w:ascii="Times New Roman" w:hAnsi="Times New Roman" w:cs="Times New Roman"/>
          <w:b/>
          <w:sz w:val="28"/>
          <w:szCs w:val="28"/>
        </w:rPr>
        <w:t>века</w:t>
      </w:r>
      <w:r w:rsidRPr="008E4A99">
        <w:rPr>
          <w:rFonts w:ascii="Times New Roman" w:hAnsi="Times New Roman" w:cs="Times New Roman"/>
          <w:b/>
          <w:sz w:val="28"/>
          <w:szCs w:val="28"/>
        </w:rPr>
        <w:t>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Градостроительные преобразования в Нижнем Новгороде в 1830-1840-х</w:t>
      </w:r>
      <w:r w:rsidRPr="008E4A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4A99">
        <w:rPr>
          <w:rFonts w:ascii="Times New Roman" w:hAnsi="Times New Roman" w:cs="Times New Roman"/>
          <w:b/>
          <w:sz w:val="24"/>
          <w:szCs w:val="24"/>
        </w:rPr>
        <w:t>гг</w:t>
      </w:r>
      <w:r w:rsidRPr="008E4A99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4A99">
        <w:rPr>
          <w:rFonts w:ascii="Times New Roman" w:hAnsi="Times New Roman" w:cs="Times New Roman"/>
          <w:sz w:val="24"/>
          <w:szCs w:val="24"/>
        </w:rPr>
        <w:t xml:space="preserve">Создание Нижегородской строительной комиссии (1833 г.). Посещение Николаем </w:t>
      </w:r>
      <w:proofErr w:type="gramStart"/>
      <w:r w:rsidRPr="008E4A9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8E4A99">
        <w:rPr>
          <w:rFonts w:ascii="Times New Roman" w:hAnsi="Times New Roman" w:cs="Times New Roman"/>
          <w:sz w:val="24"/>
          <w:szCs w:val="24"/>
        </w:rPr>
        <w:t>Нижнего Новгорода (1834 г.) и его инициативы по переустройству города. Нижегородский строительный комитет и проведение масштабных градостроительных преобразований (1836-1842 гг.).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Начало промышленного переворота и развитие капиталистической промышленности в Нижегородском крае.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A99">
        <w:rPr>
          <w:rFonts w:ascii="Times New Roman" w:hAnsi="Times New Roman" w:cs="Times New Roman"/>
          <w:sz w:val="24"/>
          <w:szCs w:val="24"/>
        </w:rPr>
        <w:t xml:space="preserve">Д.Д. </w:t>
      </w:r>
      <w:proofErr w:type="spellStart"/>
      <w:r w:rsidRPr="008E4A99">
        <w:rPr>
          <w:rFonts w:ascii="Times New Roman" w:hAnsi="Times New Roman" w:cs="Times New Roman"/>
          <w:sz w:val="24"/>
          <w:szCs w:val="24"/>
        </w:rPr>
        <w:t>Шепелев</w:t>
      </w:r>
      <w:proofErr w:type="spellEnd"/>
      <w:r w:rsidRPr="008E4A99">
        <w:rPr>
          <w:rFonts w:ascii="Times New Roman" w:hAnsi="Times New Roman" w:cs="Times New Roman"/>
          <w:sz w:val="24"/>
          <w:szCs w:val="24"/>
        </w:rPr>
        <w:t xml:space="preserve"> и реконструкция </w:t>
      </w:r>
      <w:proofErr w:type="spellStart"/>
      <w:r w:rsidRPr="008E4A99">
        <w:rPr>
          <w:rFonts w:ascii="Times New Roman" w:hAnsi="Times New Roman" w:cs="Times New Roman"/>
          <w:sz w:val="24"/>
          <w:szCs w:val="24"/>
        </w:rPr>
        <w:t>выксунских</w:t>
      </w:r>
      <w:proofErr w:type="spellEnd"/>
      <w:r w:rsidRPr="008E4A99">
        <w:rPr>
          <w:rFonts w:ascii="Times New Roman" w:hAnsi="Times New Roman" w:cs="Times New Roman"/>
          <w:sz w:val="24"/>
          <w:szCs w:val="24"/>
        </w:rPr>
        <w:t xml:space="preserve"> заводов. Развитие пароходного дела. Паровое судостроение. Становление мукомольной промышленности. Нижегородская металлургия. Кожевенное дело.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A99">
        <w:rPr>
          <w:rFonts w:ascii="Times New Roman" w:hAnsi="Times New Roman" w:cs="Times New Roman"/>
          <w:b/>
          <w:sz w:val="28"/>
          <w:szCs w:val="28"/>
        </w:rPr>
        <w:t xml:space="preserve">Раздел 3. Просвещение и культура Нижегородской земли в первой половине </w:t>
      </w:r>
      <w:r w:rsidRPr="008E4A99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века</w:t>
      </w:r>
      <w:r w:rsidRPr="008E4A99">
        <w:rPr>
          <w:rFonts w:ascii="Times New Roman" w:hAnsi="Times New Roman" w:cs="Times New Roman"/>
          <w:b/>
          <w:sz w:val="28"/>
          <w:szCs w:val="28"/>
        </w:rPr>
        <w:t>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Развитие системы образования в губернии.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A99">
        <w:rPr>
          <w:rFonts w:ascii="Times New Roman" w:hAnsi="Times New Roman" w:cs="Times New Roman"/>
          <w:sz w:val="24"/>
          <w:szCs w:val="24"/>
        </w:rPr>
        <w:t xml:space="preserve">Реформа светского образования и открытие Нижегородской всесословной гимназии. Создание уездных училищ и приходских школ. Учреждение Александровского дворянского института. </w:t>
      </w:r>
      <w:proofErr w:type="spellStart"/>
      <w:r w:rsidRPr="008E4A99">
        <w:rPr>
          <w:rFonts w:ascii="Times New Roman" w:hAnsi="Times New Roman" w:cs="Times New Roman"/>
          <w:sz w:val="24"/>
          <w:szCs w:val="24"/>
        </w:rPr>
        <w:t>Арзамасская</w:t>
      </w:r>
      <w:proofErr w:type="spellEnd"/>
      <w:r w:rsidRPr="008E4A99">
        <w:rPr>
          <w:rFonts w:ascii="Times New Roman" w:hAnsi="Times New Roman" w:cs="Times New Roman"/>
          <w:sz w:val="24"/>
          <w:szCs w:val="24"/>
        </w:rPr>
        <w:t xml:space="preserve"> художественная школа А.В. Ступина.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Нижегородский край и выдающиеся деятели науки и культуры России</w:t>
      </w:r>
      <w:r w:rsidRPr="008E4A99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4A99">
        <w:rPr>
          <w:rFonts w:ascii="Times New Roman" w:hAnsi="Times New Roman" w:cs="Times New Roman"/>
          <w:sz w:val="24"/>
          <w:szCs w:val="24"/>
        </w:rPr>
        <w:t xml:space="preserve">Деятели науки и культуры – уроженцы Нижнего Новгорода. А.Д. </w:t>
      </w:r>
      <w:proofErr w:type="spellStart"/>
      <w:r w:rsidRPr="008E4A99">
        <w:rPr>
          <w:rFonts w:ascii="Times New Roman" w:hAnsi="Times New Roman" w:cs="Times New Roman"/>
          <w:sz w:val="24"/>
          <w:szCs w:val="24"/>
        </w:rPr>
        <w:t>Улыбышев</w:t>
      </w:r>
      <w:proofErr w:type="spellEnd"/>
      <w:r w:rsidRPr="008E4A99">
        <w:rPr>
          <w:rFonts w:ascii="Times New Roman" w:hAnsi="Times New Roman" w:cs="Times New Roman"/>
          <w:sz w:val="24"/>
          <w:szCs w:val="24"/>
        </w:rPr>
        <w:t xml:space="preserve"> – </w:t>
      </w:r>
      <w:r w:rsidRPr="008E4A99">
        <w:rPr>
          <w:rFonts w:ascii="Times New Roman" w:hAnsi="Times New Roman" w:cs="Times New Roman"/>
          <w:sz w:val="24"/>
          <w:szCs w:val="24"/>
        </w:rPr>
        <w:lastRenderedPageBreak/>
        <w:t>выдающийся представитель нижегородской интеллигенции. Нижний Новгород в судьбе известных россиян.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Просветительство и просветители.</w:t>
      </w:r>
      <w:r w:rsidRPr="008E4A99">
        <w:rPr>
          <w:rFonts w:ascii="Times New Roman" w:hAnsi="Times New Roman" w:cs="Times New Roman"/>
          <w:sz w:val="24"/>
          <w:szCs w:val="24"/>
        </w:rPr>
        <w:t xml:space="preserve"> Первые библиотеки в Нижнем Новгороде. Первая нижегородская газета. У истоков нижегородского краеведения. Нижегородский губернский статистический комитет.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 xml:space="preserve">Изменение облика Нижнего Новгорода и его архитектура в первой половине </w:t>
      </w:r>
      <w:r w:rsidRPr="008E4A99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8E4A99">
        <w:rPr>
          <w:rFonts w:ascii="Times New Roman" w:hAnsi="Times New Roman" w:cs="Times New Roman"/>
          <w:b/>
          <w:sz w:val="24"/>
          <w:szCs w:val="24"/>
        </w:rPr>
        <w:t xml:space="preserve"> века. Нижегородский театр.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A99">
        <w:rPr>
          <w:rFonts w:ascii="Times New Roman" w:hAnsi="Times New Roman" w:cs="Times New Roman"/>
          <w:sz w:val="24"/>
          <w:szCs w:val="24"/>
        </w:rPr>
        <w:t xml:space="preserve">Реконструкция Нижегородского кремля. Благовещенская площадь как целостный ансамбль и центральные кварталы </w:t>
      </w:r>
      <w:proofErr w:type="gramStart"/>
      <w:r w:rsidRPr="008E4A99">
        <w:rPr>
          <w:rFonts w:ascii="Times New Roman" w:hAnsi="Times New Roman" w:cs="Times New Roman"/>
          <w:sz w:val="24"/>
          <w:szCs w:val="24"/>
        </w:rPr>
        <w:t>Нижнего</w:t>
      </w:r>
      <w:proofErr w:type="gramEnd"/>
      <w:r w:rsidRPr="008E4A99">
        <w:rPr>
          <w:rFonts w:ascii="Times New Roman" w:hAnsi="Times New Roman" w:cs="Times New Roman"/>
          <w:sz w:val="24"/>
          <w:szCs w:val="24"/>
        </w:rPr>
        <w:t xml:space="preserve">. Созидатели городской среды: архитекторы И.Е. Ефимов и Г.И. </w:t>
      </w:r>
      <w:proofErr w:type="spellStart"/>
      <w:r w:rsidRPr="008E4A99">
        <w:rPr>
          <w:rFonts w:ascii="Times New Roman" w:hAnsi="Times New Roman" w:cs="Times New Roman"/>
          <w:sz w:val="24"/>
          <w:szCs w:val="24"/>
        </w:rPr>
        <w:t>Кизеветтер</w:t>
      </w:r>
      <w:proofErr w:type="spellEnd"/>
      <w:r w:rsidRPr="008E4A99">
        <w:rPr>
          <w:rFonts w:ascii="Times New Roman" w:hAnsi="Times New Roman" w:cs="Times New Roman"/>
          <w:sz w:val="24"/>
          <w:szCs w:val="24"/>
        </w:rPr>
        <w:t>. Нижегородский театр.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Нижегородские народные промыслы.</w:t>
      </w:r>
      <w:r w:rsidRPr="008E4A99">
        <w:rPr>
          <w:rFonts w:ascii="Times New Roman" w:hAnsi="Times New Roman" w:cs="Times New Roman"/>
          <w:sz w:val="24"/>
          <w:szCs w:val="24"/>
        </w:rPr>
        <w:t xml:space="preserve"> Хохлома. Городецкая роспись. Домовая резьба и др.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A99">
        <w:rPr>
          <w:rFonts w:ascii="Times New Roman" w:hAnsi="Times New Roman" w:cs="Times New Roman"/>
          <w:b/>
          <w:sz w:val="28"/>
          <w:szCs w:val="28"/>
        </w:rPr>
        <w:t>Раздел 4. Нижегородский край в эпоху великих реформ и в пореформенный период.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Крестьянская реформа 1861 года в губернии и развитие нижегородской</w:t>
      </w:r>
      <w:r w:rsidRPr="008E4A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4A99">
        <w:rPr>
          <w:rFonts w:ascii="Times New Roman" w:hAnsi="Times New Roman" w:cs="Times New Roman"/>
          <w:b/>
          <w:sz w:val="24"/>
          <w:szCs w:val="24"/>
        </w:rPr>
        <w:t>деревни.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A99">
        <w:rPr>
          <w:rFonts w:ascii="Times New Roman" w:hAnsi="Times New Roman" w:cs="Times New Roman"/>
          <w:sz w:val="24"/>
          <w:szCs w:val="24"/>
        </w:rPr>
        <w:t xml:space="preserve">Почин нижегородских дворян покончить с крепостным правом и рескрипт Александра </w:t>
      </w:r>
      <w:r w:rsidRPr="008E4A9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E4A99">
        <w:rPr>
          <w:rFonts w:ascii="Times New Roman" w:hAnsi="Times New Roman" w:cs="Times New Roman"/>
          <w:sz w:val="24"/>
          <w:szCs w:val="24"/>
        </w:rPr>
        <w:t xml:space="preserve"> на имя губернатора А.Н. Муравьева от 24 декабря 1857 года. Дискуссии по проблеме освобождения крестьян. Подготовка и осуществление крестьянской реформы. Нижегородское крестьянство в пореформенный период.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Реформы и контрреформы в региональном измерении.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A99">
        <w:rPr>
          <w:rFonts w:ascii="Times New Roman" w:hAnsi="Times New Roman" w:cs="Times New Roman"/>
          <w:sz w:val="24"/>
          <w:szCs w:val="24"/>
        </w:rPr>
        <w:t xml:space="preserve">Нижегородское земство: основные направления деятельности. Городская Дума и благоустройство Нижнего Новгорода. Судебная реформа. Нижегородский край в годы контрреформ Александра </w:t>
      </w:r>
      <w:r w:rsidRPr="008E4A9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E4A99">
        <w:rPr>
          <w:rFonts w:ascii="Times New Roman" w:hAnsi="Times New Roman" w:cs="Times New Roman"/>
          <w:sz w:val="24"/>
          <w:szCs w:val="24"/>
        </w:rPr>
        <w:t xml:space="preserve">. Губернатор Н.М. Баранов. Борьба властей и нижегородской общественности с последствиями неурожая(1891-1892 </w:t>
      </w:r>
      <w:proofErr w:type="spellStart"/>
      <w:proofErr w:type="gramStart"/>
      <w:r w:rsidRPr="008E4A99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8E4A99">
        <w:rPr>
          <w:rFonts w:ascii="Times New Roman" w:hAnsi="Times New Roman" w:cs="Times New Roman"/>
          <w:sz w:val="24"/>
          <w:szCs w:val="24"/>
        </w:rPr>
        <w:t>).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Нижний Новгород – волжская столица транспортных магистралей.</w:t>
      </w:r>
      <w:r w:rsidRPr="008E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A99">
        <w:rPr>
          <w:rFonts w:ascii="Times New Roman" w:hAnsi="Times New Roman" w:cs="Times New Roman"/>
          <w:sz w:val="24"/>
          <w:szCs w:val="24"/>
        </w:rPr>
        <w:t>Московско</w:t>
      </w:r>
      <w:proofErr w:type="spellEnd"/>
      <w:r w:rsidRPr="008E4A99">
        <w:rPr>
          <w:rFonts w:ascii="Times New Roman" w:hAnsi="Times New Roman" w:cs="Times New Roman"/>
          <w:sz w:val="24"/>
          <w:szCs w:val="24"/>
        </w:rPr>
        <w:t xml:space="preserve"> – Нижегородская</w:t>
      </w:r>
      <w:proofErr w:type="gramEnd"/>
      <w:r w:rsidRPr="008E4A99">
        <w:rPr>
          <w:rFonts w:ascii="Times New Roman" w:hAnsi="Times New Roman" w:cs="Times New Roman"/>
          <w:sz w:val="24"/>
          <w:szCs w:val="24"/>
        </w:rPr>
        <w:t xml:space="preserve"> железная дорога. Нижегородский речной порт. Завершение промышленного переворота на водном транспорте. Развитие волжского пароходства.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Развитие банковской системы.</w:t>
      </w:r>
      <w:r w:rsidRPr="008E4A99">
        <w:rPr>
          <w:rFonts w:ascii="Times New Roman" w:hAnsi="Times New Roman" w:cs="Times New Roman"/>
          <w:sz w:val="24"/>
          <w:szCs w:val="24"/>
        </w:rPr>
        <w:t xml:space="preserve"> Александровский дворянский банк. Николаевский городской общественный банк. Коммерческие банки. Ипотечные банки. Общества взаимного кредита.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Промышленный подъем в Нижегородской губернии в пореформенный</w:t>
      </w:r>
      <w:r w:rsidRPr="008E4A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4A99">
        <w:rPr>
          <w:rFonts w:ascii="Times New Roman" w:hAnsi="Times New Roman" w:cs="Times New Roman"/>
          <w:b/>
          <w:sz w:val="24"/>
          <w:szCs w:val="24"/>
        </w:rPr>
        <w:t>период.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A99">
        <w:rPr>
          <w:rFonts w:ascii="Times New Roman" w:hAnsi="Times New Roman" w:cs="Times New Roman"/>
          <w:sz w:val="24"/>
          <w:szCs w:val="24"/>
        </w:rPr>
        <w:t xml:space="preserve">Промышленный подъем 1860-1879-х гг. и развитие </w:t>
      </w:r>
      <w:proofErr w:type="spellStart"/>
      <w:r w:rsidRPr="008E4A99">
        <w:rPr>
          <w:rFonts w:ascii="Times New Roman" w:hAnsi="Times New Roman" w:cs="Times New Roman"/>
          <w:sz w:val="24"/>
          <w:szCs w:val="24"/>
        </w:rPr>
        <w:t>Сормовского</w:t>
      </w:r>
      <w:proofErr w:type="spellEnd"/>
      <w:r w:rsidRPr="008E4A99">
        <w:rPr>
          <w:rFonts w:ascii="Times New Roman" w:hAnsi="Times New Roman" w:cs="Times New Roman"/>
          <w:sz w:val="24"/>
          <w:szCs w:val="24"/>
        </w:rPr>
        <w:t xml:space="preserve"> завода. Формирование класса фабрично-заводских рабочих. Крестьянские кустарные промыслы.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Нижегородские купцы-благотворители.</w:t>
      </w:r>
      <w:r w:rsidRPr="008E4A99">
        <w:rPr>
          <w:rFonts w:ascii="Times New Roman" w:hAnsi="Times New Roman" w:cs="Times New Roman"/>
          <w:sz w:val="24"/>
          <w:szCs w:val="24"/>
        </w:rPr>
        <w:t xml:space="preserve"> «Фонтан благотворителей». Ночлежный дом имени Бугрова. Вдовий дом имени </w:t>
      </w:r>
      <w:proofErr w:type="spellStart"/>
      <w:r w:rsidRPr="008E4A99">
        <w:rPr>
          <w:rFonts w:ascii="Times New Roman" w:hAnsi="Times New Roman" w:cs="Times New Roman"/>
          <w:sz w:val="24"/>
          <w:szCs w:val="24"/>
        </w:rPr>
        <w:t>Блиновых</w:t>
      </w:r>
      <w:proofErr w:type="spellEnd"/>
      <w:r w:rsidRPr="008E4A99">
        <w:rPr>
          <w:rFonts w:ascii="Times New Roman" w:hAnsi="Times New Roman" w:cs="Times New Roman"/>
          <w:sz w:val="24"/>
          <w:szCs w:val="24"/>
        </w:rPr>
        <w:t xml:space="preserve"> и Бугрова. Дом трудолюбия имени Михаила и Любови Рукавишниковых. Александровская женская богадельня.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 xml:space="preserve">Развитие Нижегородской ярмарки и проведение в Нижнем Новгороде </w:t>
      </w:r>
      <w:r w:rsidRPr="008E4A99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8E4A99">
        <w:rPr>
          <w:rFonts w:ascii="Times New Roman" w:hAnsi="Times New Roman" w:cs="Times New Roman"/>
          <w:b/>
          <w:sz w:val="24"/>
          <w:szCs w:val="24"/>
        </w:rPr>
        <w:t xml:space="preserve"> Всероссийской промышленно-художественной выставки.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A99">
        <w:rPr>
          <w:rFonts w:ascii="Times New Roman" w:hAnsi="Times New Roman" w:cs="Times New Roman"/>
          <w:sz w:val="24"/>
          <w:szCs w:val="24"/>
        </w:rPr>
        <w:t>Управление Нижегородской ярмаркой в пореформенный период. Нижегородская ярмарка – общероссийский и международный центр торговли.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A99">
        <w:rPr>
          <w:rFonts w:ascii="Times New Roman" w:hAnsi="Times New Roman" w:cs="Times New Roman"/>
          <w:b/>
          <w:sz w:val="28"/>
          <w:szCs w:val="28"/>
        </w:rPr>
        <w:t xml:space="preserve">Раздел 5. Образование и культура Нижегородского края во второй половине </w:t>
      </w:r>
      <w:r w:rsidRPr="008E4A99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8E4A99">
        <w:rPr>
          <w:rFonts w:ascii="Times New Roman" w:hAnsi="Times New Roman" w:cs="Times New Roman"/>
          <w:b/>
          <w:sz w:val="28"/>
          <w:szCs w:val="28"/>
        </w:rPr>
        <w:t xml:space="preserve"> века.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Развитие просвещения.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A99">
        <w:rPr>
          <w:rFonts w:ascii="Times New Roman" w:hAnsi="Times New Roman" w:cs="Times New Roman"/>
          <w:sz w:val="24"/>
          <w:szCs w:val="24"/>
        </w:rPr>
        <w:t>Начальная ступень образования и земская школа. Реорганизация и развитие системы средних учебных заведений. Открытие Нижегородской общественной библиотеки.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Театр. Нижегородская архитектура и мастера-фотографы.</w:t>
      </w:r>
      <w:r w:rsidRPr="008E4A99">
        <w:rPr>
          <w:rFonts w:ascii="Times New Roman" w:hAnsi="Times New Roman" w:cs="Times New Roman"/>
          <w:sz w:val="24"/>
          <w:szCs w:val="24"/>
        </w:rPr>
        <w:t xml:space="preserve"> Нижегородский театр в пореформенную эпоху. Архитектурный облик капиталистического города. Мастера-фотографы.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lastRenderedPageBreak/>
        <w:t>Выдающиеся деятели науки, просветительства, культуры.</w:t>
      </w:r>
      <w:r w:rsidRPr="008E4A99">
        <w:rPr>
          <w:rFonts w:ascii="Times New Roman" w:hAnsi="Times New Roman" w:cs="Times New Roman"/>
          <w:sz w:val="24"/>
          <w:szCs w:val="24"/>
        </w:rPr>
        <w:t xml:space="preserve"> Нижегородский период в жизни В. Даля. Литературные имена: П. Боборыкин, В. Короленко и др. Исследователи нижегородской старины и старообрядчества П.И. Мельников. Основатель нижегородского краеведения Н.И. </w:t>
      </w:r>
      <w:proofErr w:type="spellStart"/>
      <w:r w:rsidRPr="008E4A99">
        <w:rPr>
          <w:rFonts w:ascii="Times New Roman" w:hAnsi="Times New Roman" w:cs="Times New Roman"/>
          <w:sz w:val="24"/>
          <w:szCs w:val="24"/>
        </w:rPr>
        <w:t>Храмцовский</w:t>
      </w:r>
      <w:proofErr w:type="spellEnd"/>
      <w:r w:rsidRPr="008E4A99">
        <w:rPr>
          <w:rFonts w:ascii="Times New Roman" w:hAnsi="Times New Roman" w:cs="Times New Roman"/>
          <w:sz w:val="24"/>
          <w:szCs w:val="24"/>
        </w:rPr>
        <w:t xml:space="preserve">. Архивная комиссия и ее ведущие деятели А.С. </w:t>
      </w:r>
      <w:proofErr w:type="spellStart"/>
      <w:r w:rsidRPr="008E4A99">
        <w:rPr>
          <w:rFonts w:ascii="Times New Roman" w:hAnsi="Times New Roman" w:cs="Times New Roman"/>
          <w:sz w:val="24"/>
          <w:szCs w:val="24"/>
        </w:rPr>
        <w:t>Гациский</w:t>
      </w:r>
      <w:proofErr w:type="spellEnd"/>
      <w:r w:rsidRPr="008E4A99">
        <w:rPr>
          <w:rFonts w:ascii="Times New Roman" w:hAnsi="Times New Roman" w:cs="Times New Roman"/>
          <w:sz w:val="24"/>
          <w:szCs w:val="24"/>
        </w:rPr>
        <w:t xml:space="preserve"> и А.А. Савельев.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A99">
        <w:rPr>
          <w:rFonts w:ascii="Times New Roman" w:hAnsi="Times New Roman" w:cs="Times New Roman"/>
          <w:b/>
          <w:sz w:val="28"/>
          <w:szCs w:val="28"/>
        </w:rPr>
        <w:t xml:space="preserve">Раздел 6. Нижегородская губерния в конце </w:t>
      </w:r>
      <w:r w:rsidRPr="008E4A99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8E4A99">
        <w:rPr>
          <w:rFonts w:ascii="Times New Roman" w:hAnsi="Times New Roman" w:cs="Times New Roman"/>
          <w:b/>
          <w:sz w:val="28"/>
          <w:szCs w:val="28"/>
        </w:rPr>
        <w:t xml:space="preserve">- начале </w:t>
      </w:r>
      <w:r w:rsidRPr="008E4A99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8E4A99">
        <w:rPr>
          <w:rFonts w:ascii="Times New Roman" w:hAnsi="Times New Roman" w:cs="Times New Roman"/>
          <w:b/>
          <w:sz w:val="28"/>
          <w:szCs w:val="28"/>
        </w:rPr>
        <w:t xml:space="preserve"> века (середина 1890-х – 1914 год).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Территориально-административное устройство и население Нижегородской губернии на рубеже веков.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A99">
        <w:rPr>
          <w:rFonts w:ascii="Times New Roman" w:hAnsi="Times New Roman" w:cs="Times New Roman"/>
          <w:sz w:val="24"/>
          <w:szCs w:val="24"/>
        </w:rPr>
        <w:t>Численность и социальный состав населения губернии. Национально-этнический и конфессиональный состав жителей Нижегородской губернии.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Экономическое развитие Нижегородской губернии.</w:t>
      </w:r>
      <w:r w:rsidRPr="008E4A99">
        <w:rPr>
          <w:rFonts w:ascii="Times New Roman" w:hAnsi="Times New Roman" w:cs="Times New Roman"/>
          <w:sz w:val="24"/>
          <w:szCs w:val="24"/>
        </w:rPr>
        <w:t xml:space="preserve"> Промышленный центр края. Транспорт. Торговля. Кустарно-ремесленное производство и народные промыслы. Социальное положение рабочих. Нижегородская деревня накануне и в годы </w:t>
      </w:r>
      <w:proofErr w:type="spellStart"/>
      <w:r w:rsidRPr="008E4A99">
        <w:rPr>
          <w:rFonts w:ascii="Times New Roman" w:hAnsi="Times New Roman" w:cs="Times New Roman"/>
          <w:sz w:val="24"/>
          <w:szCs w:val="24"/>
        </w:rPr>
        <w:t>Столыпинской</w:t>
      </w:r>
      <w:proofErr w:type="spellEnd"/>
      <w:r w:rsidRPr="008E4A99">
        <w:rPr>
          <w:rFonts w:ascii="Times New Roman" w:hAnsi="Times New Roman" w:cs="Times New Roman"/>
          <w:sz w:val="24"/>
          <w:szCs w:val="24"/>
        </w:rPr>
        <w:t xml:space="preserve"> аграрной реформы.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>Общественно-политическая жизнь края.</w:t>
      </w:r>
      <w:r w:rsidRPr="008E4A99">
        <w:rPr>
          <w:rFonts w:ascii="Times New Roman" w:hAnsi="Times New Roman" w:cs="Times New Roman"/>
          <w:sz w:val="24"/>
          <w:szCs w:val="24"/>
        </w:rPr>
        <w:t xml:space="preserve"> Общественная жизнь и настроения </w:t>
      </w:r>
      <w:proofErr w:type="gramStart"/>
      <w:r w:rsidRPr="008E4A99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8E4A99"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8E4A9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E4A99">
        <w:rPr>
          <w:rFonts w:ascii="Times New Roman" w:hAnsi="Times New Roman" w:cs="Times New Roman"/>
          <w:sz w:val="24"/>
          <w:szCs w:val="24"/>
        </w:rPr>
        <w:t xml:space="preserve"> века. Нижний Новгород и губерния накануне и в начале</w:t>
      </w:r>
      <w:proofErr w:type="gramStart"/>
      <w:r w:rsidRPr="008E4A9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E4A99">
        <w:rPr>
          <w:rFonts w:ascii="Times New Roman" w:hAnsi="Times New Roman" w:cs="Times New Roman"/>
          <w:sz w:val="24"/>
          <w:szCs w:val="24"/>
        </w:rPr>
        <w:t>ервой русской революции. Наивысший подъем революции (октябрь – декабрь 1905 года). Выборы в Государственную думу и нижегородские организации политических партий.</w:t>
      </w:r>
    </w:p>
    <w:p w:rsidR="006A5BB2" w:rsidRPr="008E4A99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 xml:space="preserve">Образование и культурная жизнь Нижнего Новгорода и губернии в начале </w:t>
      </w:r>
      <w:r w:rsidRPr="008E4A99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8E4A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4A99">
        <w:rPr>
          <w:rFonts w:ascii="Times New Roman" w:hAnsi="Times New Roman" w:cs="Times New Roman"/>
          <w:b/>
          <w:sz w:val="24"/>
          <w:szCs w:val="24"/>
        </w:rPr>
        <w:t>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A99">
        <w:rPr>
          <w:rFonts w:ascii="Times New Roman" w:hAnsi="Times New Roman" w:cs="Times New Roman"/>
          <w:sz w:val="24"/>
          <w:szCs w:val="24"/>
        </w:rPr>
        <w:t xml:space="preserve">Образование в начале нового века. Театральный Нижний Новгород. Библиотеки, музеи, народные дома и учебные заведения. Архитектура Нижнего Новгорода начала XX века. </w:t>
      </w:r>
    </w:p>
    <w:p w:rsidR="006A5BB2" w:rsidRDefault="006A5BB2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A99">
        <w:rPr>
          <w:rFonts w:ascii="Times New Roman" w:hAnsi="Times New Roman" w:cs="Times New Roman"/>
          <w:b/>
          <w:sz w:val="24"/>
          <w:szCs w:val="24"/>
        </w:rPr>
        <w:t xml:space="preserve">Из истории «малой родины» в XIX- начале XX века. </w:t>
      </w:r>
      <w:r w:rsidRPr="008E4A99">
        <w:rPr>
          <w:rFonts w:ascii="Times New Roman" w:hAnsi="Times New Roman" w:cs="Times New Roman"/>
          <w:sz w:val="24"/>
          <w:szCs w:val="24"/>
        </w:rPr>
        <w:t xml:space="preserve">История города, села, деревни XIX- начала </w:t>
      </w:r>
      <w:proofErr w:type="gramStart"/>
      <w:r w:rsidRPr="008E4A99">
        <w:rPr>
          <w:rFonts w:ascii="Times New Roman" w:hAnsi="Times New Roman" w:cs="Times New Roman"/>
          <w:sz w:val="24"/>
          <w:szCs w:val="24"/>
          <w:lang w:val="en-US"/>
        </w:rPr>
        <w:t>XX</w:t>
      </w:r>
      <w:proofErr w:type="gramEnd"/>
      <w:r w:rsidRPr="008E4A99">
        <w:rPr>
          <w:rFonts w:ascii="Times New Roman" w:hAnsi="Times New Roman" w:cs="Times New Roman"/>
          <w:sz w:val="24"/>
          <w:szCs w:val="24"/>
        </w:rPr>
        <w:t>столетия</w:t>
      </w:r>
      <w:r w:rsidRPr="008E4A99">
        <w:rPr>
          <w:rFonts w:ascii="Times New Roman" w:hAnsi="Times New Roman" w:cs="Times New Roman"/>
          <w:b/>
          <w:sz w:val="24"/>
          <w:szCs w:val="24"/>
        </w:rPr>
        <w:t>.</w:t>
      </w: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0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AC4" w:rsidRPr="00CE316B" w:rsidRDefault="008C0AC4" w:rsidP="008C0A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 Нижегородского края.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5A22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начало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(34 часа)</w:t>
      </w:r>
    </w:p>
    <w:p w:rsidR="008C0AC4" w:rsidRPr="00A84E28" w:rsidRDefault="008C0AC4" w:rsidP="008C0A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88"/>
        <w:gridCol w:w="6024"/>
        <w:gridCol w:w="2659"/>
      </w:tblGrid>
      <w:tr w:rsidR="008C0AC4" w:rsidRPr="00A84E28" w:rsidTr="00790EEB">
        <w:tc>
          <w:tcPr>
            <w:tcW w:w="888" w:type="dxa"/>
          </w:tcPr>
          <w:p w:rsidR="008C0AC4" w:rsidRPr="00A84E28" w:rsidRDefault="008C0AC4" w:rsidP="00790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темы</w:t>
            </w:r>
          </w:p>
        </w:tc>
        <w:tc>
          <w:tcPr>
            <w:tcW w:w="6024" w:type="dxa"/>
          </w:tcPr>
          <w:p w:rsidR="008C0AC4" w:rsidRPr="00A84E28" w:rsidRDefault="008C0AC4" w:rsidP="00790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2659" w:type="dxa"/>
          </w:tcPr>
          <w:p w:rsidR="008C0AC4" w:rsidRPr="00A84E28" w:rsidRDefault="008C0AC4" w:rsidP="00790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8C0AC4" w:rsidTr="00790EEB">
        <w:tc>
          <w:tcPr>
            <w:tcW w:w="888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8C0AC4" w:rsidRPr="00BE0666" w:rsidRDefault="008C0AC4" w:rsidP="00790E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659" w:type="dxa"/>
          </w:tcPr>
          <w:p w:rsidR="008C0AC4" w:rsidRPr="004F6D5F" w:rsidRDefault="008C0AC4" w:rsidP="0079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AC4" w:rsidTr="00790EEB">
        <w:tc>
          <w:tcPr>
            <w:tcW w:w="888" w:type="dxa"/>
          </w:tcPr>
          <w:p w:rsidR="008C0AC4" w:rsidRPr="00A84E28" w:rsidRDefault="008C0AC4" w:rsidP="0079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4" w:type="dxa"/>
          </w:tcPr>
          <w:p w:rsidR="008C0AC4" w:rsidRPr="00F42643" w:rsidRDefault="008C0AC4" w:rsidP="00790E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4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губерния в первой четверти </w:t>
            </w:r>
            <w:r w:rsidRPr="00F42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42643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659" w:type="dxa"/>
          </w:tcPr>
          <w:p w:rsidR="008C0AC4" w:rsidRPr="00A84E28" w:rsidRDefault="008C0AC4" w:rsidP="0079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0AC4" w:rsidTr="00790EEB">
        <w:tc>
          <w:tcPr>
            <w:tcW w:w="888" w:type="dxa"/>
          </w:tcPr>
          <w:p w:rsidR="008C0AC4" w:rsidRPr="00A84E28" w:rsidRDefault="008C0AC4" w:rsidP="0079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24" w:type="dxa"/>
          </w:tcPr>
          <w:p w:rsidR="008C0AC4" w:rsidRPr="00F42643" w:rsidRDefault="008C0AC4" w:rsidP="00790E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4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Нижегородский край во второй четверти </w:t>
            </w:r>
            <w:r w:rsidRPr="00F42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42643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659" w:type="dxa"/>
          </w:tcPr>
          <w:p w:rsidR="008C0AC4" w:rsidRPr="00166B27" w:rsidRDefault="008C0AC4" w:rsidP="0079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AC4" w:rsidTr="00790EEB">
        <w:tc>
          <w:tcPr>
            <w:tcW w:w="888" w:type="dxa"/>
          </w:tcPr>
          <w:p w:rsidR="008C0AC4" w:rsidRPr="00A84E28" w:rsidRDefault="008C0AC4" w:rsidP="0079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24" w:type="dxa"/>
          </w:tcPr>
          <w:p w:rsidR="008C0AC4" w:rsidRPr="00F42643" w:rsidRDefault="008C0AC4" w:rsidP="00790E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43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и культура Нижегородской земли в первой половине </w:t>
            </w:r>
            <w:r w:rsidRPr="00F42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42643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659" w:type="dxa"/>
          </w:tcPr>
          <w:p w:rsidR="008C0AC4" w:rsidRPr="00A84E28" w:rsidRDefault="008C0AC4" w:rsidP="0079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0AC4" w:rsidTr="00790EEB">
        <w:tc>
          <w:tcPr>
            <w:tcW w:w="888" w:type="dxa"/>
          </w:tcPr>
          <w:p w:rsidR="008C0AC4" w:rsidRPr="00A84E28" w:rsidRDefault="008C0AC4" w:rsidP="0079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24" w:type="dxa"/>
          </w:tcPr>
          <w:p w:rsidR="008C0AC4" w:rsidRPr="00F42643" w:rsidRDefault="008C0AC4" w:rsidP="00790E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643">
              <w:rPr>
                <w:rFonts w:ascii="Times New Roman" w:eastAsia="Calibri" w:hAnsi="Times New Roman" w:cs="Times New Roman"/>
                <w:sz w:val="24"/>
                <w:szCs w:val="24"/>
              </w:rPr>
              <w:t>Нижегородский край в эпоху великих реформ и в пореформенный период</w:t>
            </w:r>
          </w:p>
        </w:tc>
        <w:tc>
          <w:tcPr>
            <w:tcW w:w="2659" w:type="dxa"/>
          </w:tcPr>
          <w:p w:rsidR="008C0AC4" w:rsidRPr="00A84E28" w:rsidRDefault="008C0AC4" w:rsidP="0079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0AC4" w:rsidTr="00790EEB">
        <w:tc>
          <w:tcPr>
            <w:tcW w:w="888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24" w:type="dxa"/>
          </w:tcPr>
          <w:p w:rsidR="008C0AC4" w:rsidRPr="00F42643" w:rsidRDefault="008C0AC4" w:rsidP="00790E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и культура Нижегородского края во второй половине </w:t>
            </w:r>
            <w:r w:rsidRPr="00F42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42643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659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0AC4" w:rsidTr="00790EEB">
        <w:tc>
          <w:tcPr>
            <w:tcW w:w="888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24" w:type="dxa"/>
          </w:tcPr>
          <w:p w:rsidR="008C0AC4" w:rsidRPr="00F42643" w:rsidRDefault="008C0AC4" w:rsidP="00790E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Нижегородская губерния в конце </w:t>
            </w:r>
            <w:r w:rsidRPr="00F426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F42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начале </w:t>
            </w:r>
            <w:r w:rsidRPr="00F426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F42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 (середина 1890-х – 1914 год)</w:t>
            </w:r>
          </w:p>
        </w:tc>
        <w:tc>
          <w:tcPr>
            <w:tcW w:w="2659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0AC4" w:rsidTr="00790EEB">
        <w:tc>
          <w:tcPr>
            <w:tcW w:w="888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24" w:type="dxa"/>
          </w:tcPr>
          <w:p w:rsidR="008C0AC4" w:rsidRPr="00F42643" w:rsidRDefault="008C0AC4" w:rsidP="00790E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643">
              <w:rPr>
                <w:rFonts w:ascii="Times New Roman" w:hAnsi="Times New Roman" w:cs="Times New Roman"/>
                <w:sz w:val="24"/>
                <w:szCs w:val="24"/>
              </w:rPr>
              <w:t xml:space="preserve">Из истории малой родины в </w:t>
            </w:r>
            <w:r w:rsidRPr="00F42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42643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F42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42643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659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AC4" w:rsidTr="00790EEB">
        <w:tc>
          <w:tcPr>
            <w:tcW w:w="888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8C0AC4" w:rsidRPr="00C30B69" w:rsidRDefault="008C0AC4" w:rsidP="00790E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659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C4" w:rsidRPr="0076740B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40B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8C0AC4" w:rsidRPr="0076740B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6740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1E0"/>
      </w:tblPr>
      <w:tblGrid>
        <w:gridCol w:w="1125"/>
        <w:gridCol w:w="5198"/>
        <w:gridCol w:w="1650"/>
        <w:gridCol w:w="1598"/>
      </w:tblGrid>
      <w:tr w:rsidR="008C0AC4" w:rsidRPr="0076740B" w:rsidTr="00790EEB">
        <w:tc>
          <w:tcPr>
            <w:tcW w:w="1125" w:type="dxa"/>
          </w:tcPr>
          <w:p w:rsidR="008C0AC4" w:rsidRPr="0076740B" w:rsidRDefault="008C0AC4" w:rsidP="00790E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i/>
                <w:sz w:val="28"/>
                <w:szCs w:val="28"/>
              </w:rPr>
              <w:t>№ урока</w:t>
            </w:r>
          </w:p>
        </w:tc>
        <w:tc>
          <w:tcPr>
            <w:tcW w:w="5198" w:type="dxa"/>
          </w:tcPr>
          <w:p w:rsidR="008C0AC4" w:rsidRPr="0076740B" w:rsidRDefault="008C0AC4" w:rsidP="00790E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i/>
                <w:sz w:val="28"/>
                <w:szCs w:val="28"/>
              </w:rPr>
              <w:t>Тема урока</w:t>
            </w:r>
          </w:p>
        </w:tc>
        <w:tc>
          <w:tcPr>
            <w:tcW w:w="1650" w:type="dxa"/>
          </w:tcPr>
          <w:p w:rsidR="008C0AC4" w:rsidRPr="0076740B" w:rsidRDefault="008C0AC4" w:rsidP="00790E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  <w:p w:rsidR="008C0AC4" w:rsidRPr="0076740B" w:rsidRDefault="008C0AC4" w:rsidP="00790E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76740B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8C0AC4" w:rsidRPr="00A01C4A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История Нижегородского края.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начало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505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50" w:type="dxa"/>
          </w:tcPr>
          <w:p w:rsidR="008C0AC4" w:rsidRPr="0076740B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8C0AC4" w:rsidRPr="008E4E74" w:rsidRDefault="008C0AC4" w:rsidP="00790EE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Раздел 1. Нижегородск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ая губерния в первой четверти </w:t>
            </w:r>
            <w:r w:rsidRPr="008E4E7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XIX</w:t>
            </w:r>
            <w:r w:rsidRPr="008E4E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века</w:t>
            </w:r>
          </w:p>
        </w:tc>
        <w:tc>
          <w:tcPr>
            <w:tcW w:w="1650" w:type="dxa"/>
          </w:tcPr>
          <w:p w:rsidR="008C0AC4" w:rsidRPr="0076740B" w:rsidRDefault="008C0AC4" w:rsidP="00790E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8E4E74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8" w:type="dxa"/>
          </w:tcPr>
          <w:p w:rsidR="008C0AC4" w:rsidRPr="008E4E74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 – административное устройство и состав населения Нижегородской губернии в первой четверти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650" w:type="dxa"/>
          </w:tcPr>
          <w:p w:rsidR="008C0AC4" w:rsidRPr="0076740B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8" w:type="dxa"/>
          </w:tcPr>
          <w:p w:rsidR="008C0AC4" w:rsidRPr="00A01C4A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война 1812 года и Нижегородский край</w:t>
            </w:r>
          </w:p>
        </w:tc>
        <w:tc>
          <w:tcPr>
            <w:tcW w:w="1650" w:type="dxa"/>
          </w:tcPr>
          <w:p w:rsidR="008C0AC4" w:rsidRPr="0076740B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8" w:type="dxa"/>
          </w:tcPr>
          <w:p w:rsidR="008C0AC4" w:rsidRPr="00A01C4A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Декабристы - нижегородцы</w:t>
            </w:r>
          </w:p>
        </w:tc>
        <w:tc>
          <w:tcPr>
            <w:tcW w:w="1650" w:type="dxa"/>
          </w:tcPr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8" w:type="dxa"/>
          </w:tcPr>
          <w:p w:rsidR="008C0AC4" w:rsidRPr="00A01C4A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 Новгород – «карман России»</w:t>
            </w:r>
          </w:p>
        </w:tc>
        <w:tc>
          <w:tcPr>
            <w:tcW w:w="1650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8" w:type="dxa"/>
          </w:tcPr>
          <w:p w:rsidR="008C0AC4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«</w:t>
            </w:r>
            <w:r w:rsidRPr="00F775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Нижегородская губерния в первой четверти </w:t>
            </w:r>
            <w:r w:rsidRPr="00F775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XIX</w:t>
            </w:r>
            <w:r w:rsidRPr="00F775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века»</w:t>
            </w:r>
          </w:p>
        </w:tc>
        <w:tc>
          <w:tcPr>
            <w:tcW w:w="1650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76740B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8C0AC4" w:rsidRPr="00A01C4A" w:rsidRDefault="008C0AC4" w:rsidP="00790EE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Раздел 2. </w:t>
            </w:r>
            <w:r w:rsidRPr="00A01C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Нижегородский кра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й во второй четверти </w:t>
            </w:r>
            <w:r w:rsidRPr="008E4E7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XIX</w:t>
            </w:r>
            <w:r w:rsidRPr="008E4E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века</w:t>
            </w:r>
          </w:p>
        </w:tc>
        <w:tc>
          <w:tcPr>
            <w:tcW w:w="1650" w:type="dxa"/>
          </w:tcPr>
          <w:p w:rsidR="008C0AC4" w:rsidRPr="0076740B" w:rsidRDefault="008C0AC4" w:rsidP="00790E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8C0AC4" w:rsidRPr="00A01C4A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Градостроительные преобразования в Нижнем Новгороде в 1830 – 1840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</w:p>
        </w:tc>
        <w:tc>
          <w:tcPr>
            <w:tcW w:w="1650" w:type="dxa"/>
          </w:tcPr>
          <w:p w:rsidR="008C0AC4" w:rsidRPr="0076740B" w:rsidRDefault="008C0AC4" w:rsidP="00790E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674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8" w:type="dxa"/>
          </w:tcPr>
          <w:p w:rsidR="008C0AC4" w:rsidRPr="00A01C4A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промышленного переворота и развитие капиталистической промышленности в Нижегородском крае</w:t>
            </w:r>
          </w:p>
        </w:tc>
        <w:tc>
          <w:tcPr>
            <w:tcW w:w="1650" w:type="dxa"/>
          </w:tcPr>
          <w:p w:rsidR="008C0AC4" w:rsidRPr="0076740B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4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rPr>
          <w:trHeight w:val="785"/>
        </w:trPr>
        <w:tc>
          <w:tcPr>
            <w:tcW w:w="1125" w:type="dxa"/>
          </w:tcPr>
          <w:p w:rsidR="008C0AC4" w:rsidRPr="0076740B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Раздел 3.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Просвещение и культура Нижегородской</w:t>
            </w:r>
            <w:r w:rsidRPr="00A01C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земли в первой половине </w:t>
            </w:r>
            <w:r w:rsidRPr="008E4E7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XIX</w:t>
            </w:r>
            <w:r w:rsidRPr="008E4E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века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650" w:type="dxa"/>
          </w:tcPr>
          <w:p w:rsidR="008C0AC4" w:rsidRPr="00C009B9" w:rsidRDefault="008C0AC4" w:rsidP="00790E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98" w:type="dxa"/>
          </w:tcPr>
          <w:p w:rsidR="008C0AC4" w:rsidRPr="00A01C4A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системы образования в губернии</w:t>
            </w:r>
          </w:p>
        </w:tc>
        <w:tc>
          <w:tcPr>
            <w:tcW w:w="1650" w:type="dxa"/>
          </w:tcPr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98" w:type="dxa"/>
          </w:tcPr>
          <w:p w:rsidR="008C0AC4" w:rsidRPr="00A01C4A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Нижегородский край и выдающиеся деятели науки и культуры России</w:t>
            </w:r>
          </w:p>
        </w:tc>
        <w:tc>
          <w:tcPr>
            <w:tcW w:w="1650" w:type="dxa"/>
          </w:tcPr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8C0AC4" w:rsidRPr="00A01C4A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Просветительство и просветители</w:t>
            </w:r>
          </w:p>
        </w:tc>
        <w:tc>
          <w:tcPr>
            <w:tcW w:w="1650" w:type="dxa"/>
          </w:tcPr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12 - 13</w:t>
            </w:r>
          </w:p>
        </w:tc>
        <w:tc>
          <w:tcPr>
            <w:tcW w:w="5198" w:type="dxa"/>
          </w:tcPr>
          <w:p w:rsidR="008C0AC4" w:rsidRPr="00F775B5" w:rsidRDefault="008C0AC4" w:rsidP="00790E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облика Нижнего Новгорода и его архитектура в первой половине </w:t>
            </w:r>
            <w:r w:rsidRPr="00F775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XIX</w:t>
            </w:r>
            <w:r w:rsidRPr="00F775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Нижегородский театр</w:t>
            </w:r>
          </w:p>
        </w:tc>
        <w:tc>
          <w:tcPr>
            <w:tcW w:w="1650" w:type="dxa"/>
          </w:tcPr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8" w:type="dxa"/>
          </w:tcPr>
          <w:p w:rsidR="008C0AC4" w:rsidRPr="00A01C4A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Нижегородские народные промыслы</w:t>
            </w:r>
          </w:p>
        </w:tc>
        <w:tc>
          <w:tcPr>
            <w:tcW w:w="1650" w:type="dxa"/>
          </w:tcPr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8" w:type="dxa"/>
          </w:tcPr>
          <w:p w:rsidR="008C0AC4" w:rsidRPr="00A01C4A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разделам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16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Нижегородский край во второй четверти </w:t>
            </w:r>
            <w:r w:rsidRPr="00F16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XIX</w:t>
            </w:r>
            <w:r w:rsidRPr="00F16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века», «Просвещение и культура Нижегородской земли в первой </w:t>
            </w:r>
            <w:r w:rsidRPr="00F16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половине </w:t>
            </w:r>
            <w:r w:rsidRPr="00F16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XIX</w:t>
            </w:r>
            <w:r w:rsidRPr="00F16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века»</w:t>
            </w:r>
          </w:p>
        </w:tc>
        <w:tc>
          <w:tcPr>
            <w:tcW w:w="1650" w:type="dxa"/>
          </w:tcPr>
          <w:p w:rsidR="008C0AC4" w:rsidRPr="00A01C4A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76740B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8C0AC4" w:rsidRPr="00AE0B0E" w:rsidRDefault="008C0AC4" w:rsidP="00790EEB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Раздел 4. Нижегородский край в эпоху великих реформ и в пореформенный период</w:t>
            </w:r>
          </w:p>
        </w:tc>
        <w:tc>
          <w:tcPr>
            <w:tcW w:w="1650" w:type="dxa"/>
          </w:tcPr>
          <w:p w:rsidR="008C0AC4" w:rsidRPr="000D6E2D" w:rsidRDefault="008C0AC4" w:rsidP="00790E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AE0B0E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98" w:type="dxa"/>
          </w:tcPr>
          <w:p w:rsidR="008C0AC4" w:rsidRPr="00AE0B0E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Крестьянская реформа 1861 года в губернии и развитие нижегородской деревни</w:t>
            </w:r>
          </w:p>
        </w:tc>
        <w:tc>
          <w:tcPr>
            <w:tcW w:w="1650" w:type="dxa"/>
          </w:tcPr>
          <w:p w:rsidR="008C0AC4" w:rsidRPr="00464291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AE0B0E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17 - 18</w:t>
            </w:r>
          </w:p>
        </w:tc>
        <w:tc>
          <w:tcPr>
            <w:tcW w:w="5198" w:type="dxa"/>
          </w:tcPr>
          <w:p w:rsidR="008C0AC4" w:rsidRPr="00AE0B0E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Реформы и контрреформы в региональном измерении</w:t>
            </w:r>
          </w:p>
        </w:tc>
        <w:tc>
          <w:tcPr>
            <w:tcW w:w="1650" w:type="dxa"/>
          </w:tcPr>
          <w:p w:rsidR="008C0AC4" w:rsidRPr="000D6E2D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AE0B0E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98" w:type="dxa"/>
          </w:tcPr>
          <w:p w:rsidR="008C0AC4" w:rsidRPr="00AE0B0E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 Новгород – волжская столица транспортных магистралей</w:t>
            </w:r>
          </w:p>
        </w:tc>
        <w:tc>
          <w:tcPr>
            <w:tcW w:w="1650" w:type="dxa"/>
          </w:tcPr>
          <w:p w:rsidR="008C0AC4" w:rsidRPr="0076740B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AE0B0E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98" w:type="dxa"/>
          </w:tcPr>
          <w:p w:rsidR="008C0AC4" w:rsidRPr="00AE0B0E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банковской системы в Нижегородской губернии</w:t>
            </w:r>
          </w:p>
        </w:tc>
        <w:tc>
          <w:tcPr>
            <w:tcW w:w="1650" w:type="dxa"/>
          </w:tcPr>
          <w:p w:rsidR="008C0AC4" w:rsidRPr="000D6E2D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AE0B0E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98" w:type="dxa"/>
          </w:tcPr>
          <w:p w:rsidR="008C0AC4" w:rsidRPr="00AE0B0E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Промышленный подъем в Нижегородской губернии в пореформенный период</w:t>
            </w:r>
          </w:p>
        </w:tc>
        <w:tc>
          <w:tcPr>
            <w:tcW w:w="1650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AE0B0E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98" w:type="dxa"/>
          </w:tcPr>
          <w:p w:rsidR="008C0AC4" w:rsidRPr="00AE0B0E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Нижегородские купцы - благотворители</w:t>
            </w:r>
          </w:p>
        </w:tc>
        <w:tc>
          <w:tcPr>
            <w:tcW w:w="1650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98" w:type="dxa"/>
          </w:tcPr>
          <w:p w:rsidR="008C0AC4" w:rsidRPr="00F16879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Нижегородской ярмарки и проведение в Нижнем Новгороде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промышленно – художественной выставки</w:t>
            </w:r>
          </w:p>
        </w:tc>
        <w:tc>
          <w:tcPr>
            <w:tcW w:w="1650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F16879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8C0AC4" w:rsidRPr="00F16879" w:rsidRDefault="008C0AC4" w:rsidP="00790EEB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Раздел 5. Образование и культура Нижегородского края во второй половине </w:t>
            </w:r>
            <w:r w:rsidRPr="008E4E7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XIX</w:t>
            </w:r>
            <w:r w:rsidRPr="008E4E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века</w:t>
            </w:r>
          </w:p>
        </w:tc>
        <w:tc>
          <w:tcPr>
            <w:tcW w:w="1650" w:type="dxa"/>
          </w:tcPr>
          <w:p w:rsidR="008C0AC4" w:rsidRPr="008D577C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F16879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98" w:type="dxa"/>
          </w:tcPr>
          <w:p w:rsidR="008C0AC4" w:rsidRPr="009A2167" w:rsidRDefault="008C0AC4" w:rsidP="00790EE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Развитие просвещения</w:t>
            </w:r>
          </w:p>
        </w:tc>
        <w:tc>
          <w:tcPr>
            <w:tcW w:w="1650" w:type="dxa"/>
          </w:tcPr>
          <w:p w:rsidR="008C0AC4" w:rsidRPr="009A2167" w:rsidRDefault="008C0AC4" w:rsidP="00790E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F16879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25 - 26</w:t>
            </w:r>
          </w:p>
        </w:tc>
        <w:tc>
          <w:tcPr>
            <w:tcW w:w="5198" w:type="dxa"/>
          </w:tcPr>
          <w:p w:rsidR="008C0AC4" w:rsidRPr="009A2167" w:rsidRDefault="008C0AC4" w:rsidP="00790EE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Театр. Нижегородская архитектура и мастера - фотографы</w:t>
            </w:r>
          </w:p>
        </w:tc>
        <w:tc>
          <w:tcPr>
            <w:tcW w:w="1650" w:type="dxa"/>
          </w:tcPr>
          <w:p w:rsidR="008C0AC4" w:rsidRPr="009A2167" w:rsidRDefault="008C0AC4" w:rsidP="00790E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F16879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98" w:type="dxa"/>
          </w:tcPr>
          <w:p w:rsidR="008C0AC4" w:rsidRPr="009A2167" w:rsidRDefault="008C0AC4" w:rsidP="00790EE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Выдающиеся деятели науки, просветительства, культуры</w:t>
            </w:r>
          </w:p>
        </w:tc>
        <w:tc>
          <w:tcPr>
            <w:tcW w:w="1650" w:type="dxa"/>
          </w:tcPr>
          <w:p w:rsidR="008C0AC4" w:rsidRPr="009A2167" w:rsidRDefault="008C0AC4" w:rsidP="00790E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F16879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98" w:type="dxa"/>
          </w:tcPr>
          <w:p w:rsidR="008C0AC4" w:rsidRPr="009A2167" w:rsidRDefault="008C0AC4" w:rsidP="00790EE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Обобщение по разделам «</w:t>
            </w:r>
            <w:r w:rsidRPr="009A216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Нижегородский край в эпоху великих реформ и в пореформенный период»,  «Образование и культура Нижегородского края во второй половине </w:t>
            </w:r>
            <w:r w:rsidRPr="009A2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XIX</w:t>
            </w:r>
            <w:r w:rsidRPr="009A2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века»</w:t>
            </w:r>
          </w:p>
        </w:tc>
        <w:tc>
          <w:tcPr>
            <w:tcW w:w="1650" w:type="dxa"/>
          </w:tcPr>
          <w:p w:rsidR="008C0AC4" w:rsidRPr="009A2167" w:rsidRDefault="008C0AC4" w:rsidP="00790E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8C0AC4" w:rsidRPr="009A2167" w:rsidRDefault="008C0AC4" w:rsidP="00790EEB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A2167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Раздел 6. Нижегородская губерния в конце </w:t>
            </w:r>
            <w:r w:rsidRPr="009A2167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XIX</w:t>
            </w:r>
            <w:r w:rsidRPr="009A2167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– начале </w:t>
            </w:r>
            <w:r w:rsidRPr="009A2167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XX</w:t>
            </w:r>
            <w:r w:rsidRPr="009A2167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века (середина 1890-х – 1914 год)</w:t>
            </w:r>
          </w:p>
        </w:tc>
        <w:tc>
          <w:tcPr>
            <w:tcW w:w="1650" w:type="dxa"/>
          </w:tcPr>
          <w:p w:rsidR="008C0AC4" w:rsidRPr="009A2167" w:rsidRDefault="008C0AC4" w:rsidP="00790E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21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98" w:type="dxa"/>
          </w:tcPr>
          <w:p w:rsidR="008C0AC4" w:rsidRDefault="008C0AC4" w:rsidP="00790EE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Территориально – административное устройство и население Нижегородской губернии на рубеже веков</w:t>
            </w:r>
          </w:p>
        </w:tc>
        <w:tc>
          <w:tcPr>
            <w:tcW w:w="1650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98" w:type="dxa"/>
          </w:tcPr>
          <w:p w:rsidR="008C0AC4" w:rsidRDefault="008C0AC4" w:rsidP="00790EE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Экономическое развитие Нижегородской губернии</w:t>
            </w:r>
          </w:p>
        </w:tc>
        <w:tc>
          <w:tcPr>
            <w:tcW w:w="1650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AE0B0E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98" w:type="dxa"/>
          </w:tcPr>
          <w:p w:rsidR="008C0AC4" w:rsidRPr="00AE0B0E" w:rsidRDefault="008C0AC4" w:rsidP="00790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 – политическая жизнь края</w:t>
            </w:r>
          </w:p>
        </w:tc>
        <w:tc>
          <w:tcPr>
            <w:tcW w:w="1650" w:type="dxa"/>
          </w:tcPr>
          <w:p w:rsidR="008C0AC4" w:rsidRPr="008D577C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5198" w:type="dxa"/>
          </w:tcPr>
          <w:p w:rsidR="008C0AC4" w:rsidRDefault="008C0AC4" w:rsidP="00790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и культурная жизнь Нижнего Новгорода и губернии в начале ХХ века</w:t>
            </w:r>
          </w:p>
        </w:tc>
        <w:tc>
          <w:tcPr>
            <w:tcW w:w="1650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8C0AC4" w:rsidRPr="009B3389" w:rsidRDefault="008C0AC4" w:rsidP="00790EE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338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Из истории малой родины в </w:t>
            </w:r>
            <w:r w:rsidRPr="009B338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XIX</w:t>
            </w:r>
            <w:r w:rsidRPr="009B338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– начале </w:t>
            </w:r>
            <w:r w:rsidRPr="009B338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XX</w:t>
            </w:r>
            <w:r w:rsidRPr="009B338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века</w:t>
            </w:r>
          </w:p>
        </w:tc>
        <w:tc>
          <w:tcPr>
            <w:tcW w:w="1650" w:type="dxa"/>
          </w:tcPr>
          <w:p w:rsidR="008C0AC4" w:rsidRPr="009B3389" w:rsidRDefault="008C0AC4" w:rsidP="00790E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338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98" w:type="dxa"/>
          </w:tcPr>
          <w:p w:rsidR="008C0AC4" w:rsidRDefault="008C0AC4" w:rsidP="00790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события и персоналии на территории родного района, города, села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9A2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 </w:t>
            </w:r>
          </w:p>
        </w:tc>
        <w:tc>
          <w:tcPr>
            <w:tcW w:w="1650" w:type="dxa"/>
          </w:tcPr>
          <w:p w:rsidR="008C0AC4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C4" w:rsidRPr="0076740B" w:rsidTr="00790EEB">
        <w:tc>
          <w:tcPr>
            <w:tcW w:w="1125" w:type="dxa"/>
          </w:tcPr>
          <w:p w:rsidR="008C0AC4" w:rsidRPr="00464291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98" w:type="dxa"/>
          </w:tcPr>
          <w:p w:rsidR="008C0AC4" w:rsidRPr="0076740B" w:rsidRDefault="008C0AC4" w:rsidP="00790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Итоговое повторение</w:t>
            </w:r>
          </w:p>
        </w:tc>
        <w:tc>
          <w:tcPr>
            <w:tcW w:w="1650" w:type="dxa"/>
          </w:tcPr>
          <w:p w:rsidR="008C0AC4" w:rsidRPr="0076740B" w:rsidRDefault="008C0AC4" w:rsidP="0079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C0AC4" w:rsidRPr="0076740B" w:rsidRDefault="008C0AC4" w:rsidP="0079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0AC4" w:rsidRDefault="008C0AC4" w:rsidP="008C0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AC4" w:rsidRDefault="008C0AC4" w:rsidP="008C0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AC4" w:rsidRPr="008E4E74" w:rsidRDefault="008C0AC4" w:rsidP="008C0AC4">
      <w:pPr>
        <w:rPr>
          <w:rFonts w:ascii="Times New Roman" w:hAnsi="Times New Roman" w:cs="Times New Roman"/>
          <w:sz w:val="28"/>
          <w:szCs w:val="28"/>
        </w:rPr>
      </w:pPr>
    </w:p>
    <w:p w:rsidR="008C0AC4" w:rsidRPr="008E4A99" w:rsidRDefault="008C0AC4" w:rsidP="006A5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BB2" w:rsidRDefault="006A5BB2" w:rsidP="006A5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BB2" w:rsidRDefault="006A5BB2" w:rsidP="006A5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BB2" w:rsidRDefault="006A5BB2" w:rsidP="006A5BB2">
      <w:pPr>
        <w:spacing w:after="0" w:line="240" w:lineRule="auto"/>
        <w:jc w:val="both"/>
      </w:pPr>
    </w:p>
    <w:sectPr w:rsidR="006A5BB2" w:rsidSect="0096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BB2"/>
    <w:rsid w:val="006A5BB2"/>
    <w:rsid w:val="008C0AC4"/>
    <w:rsid w:val="0096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A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2539</Words>
  <Characters>14474</Characters>
  <Application>Microsoft Office Word</Application>
  <DocSecurity>0</DocSecurity>
  <Lines>120</Lines>
  <Paragraphs>33</Paragraphs>
  <ScaleCrop>false</ScaleCrop>
  <Company>Reanimator Extreme Edition</Company>
  <LinksUpToDate>false</LinksUpToDate>
  <CharactersWithSpaces>16980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2019-09-14T20:31:00Z</dcterms:created>
  <dcterms:modified xsi:type="dcterms:W3CDTF">2021-11-12T22:44:00Z</dcterms:modified>
</cp:coreProperties>
</file>