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74" w:rsidRPr="008367B0" w:rsidRDefault="006B4D74" w:rsidP="00CB0ECD">
      <w:pPr>
        <w:tabs>
          <w:tab w:val="left" w:pos="426"/>
        </w:tabs>
        <w:rPr>
          <w:rFonts w:ascii="Arial" w:eastAsia="Calibri" w:hAnsi="Arial" w:cs="Arial"/>
          <w:color w:val="231F20"/>
          <w:sz w:val="22"/>
          <w:szCs w:val="22"/>
          <w:lang w:val="en-US" w:eastAsia="ar-SA"/>
        </w:rPr>
      </w:pPr>
    </w:p>
    <w:tbl>
      <w:tblPr>
        <w:tblW w:w="14742" w:type="dxa"/>
        <w:tblInd w:w="-25" w:type="dxa"/>
        <w:tblLayout w:type="fixed"/>
        <w:tblLook w:val="0000"/>
      </w:tblPr>
      <w:tblGrid>
        <w:gridCol w:w="4989"/>
        <w:gridCol w:w="9753"/>
      </w:tblGrid>
      <w:tr w:rsidR="00CB0ECD" w:rsidRPr="00481BF0" w:rsidTr="008367B0">
        <w:trPr>
          <w:cantSplit/>
        </w:trPr>
        <w:tc>
          <w:tcPr>
            <w:tcW w:w="1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CB0ECD" w:rsidRPr="003D1461" w:rsidRDefault="0013423D" w:rsidP="0013423D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Сведения о</w:t>
            </w:r>
            <w:r w:rsidR="008367B0"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б авторе</w:t>
            </w:r>
          </w:p>
        </w:tc>
      </w:tr>
      <w:tr w:rsidR="000B25B0" w:rsidRPr="00481BF0" w:rsidTr="008367B0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B0" w:rsidRPr="00481BF0" w:rsidRDefault="008367B0" w:rsidP="008367B0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Ф</w:t>
            </w:r>
            <w:r w:rsidR="00A11109"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 xml:space="preserve">амилия, имя, отчество </w:t>
            </w: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(полностью)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25B0" w:rsidRPr="00481BF0" w:rsidRDefault="000C48F2" w:rsidP="000B25B0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>Шалашова Светлана Николаевна</w:t>
            </w:r>
          </w:p>
        </w:tc>
      </w:tr>
      <w:tr w:rsidR="000B25B0" w:rsidRPr="00481BF0" w:rsidTr="008367B0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B0" w:rsidRPr="00481BF0" w:rsidRDefault="00A11109" w:rsidP="000B25B0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Район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25B0" w:rsidRPr="00481BF0" w:rsidRDefault="000C48F2" w:rsidP="000B25B0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>Г.о. Сокольский</w:t>
            </w:r>
          </w:p>
        </w:tc>
      </w:tr>
      <w:tr w:rsidR="008367B0" w:rsidRPr="00481BF0" w:rsidTr="008367B0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Место работы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67B0" w:rsidRPr="00481BF0" w:rsidRDefault="000C48F2" w:rsidP="00754CB9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>Филиал МБОУ Сокольская СШ «Мурзинская средняя школа»</w:t>
            </w:r>
          </w:p>
        </w:tc>
      </w:tr>
      <w:tr w:rsidR="008367B0" w:rsidRPr="00481BF0" w:rsidTr="00754CB9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67B0" w:rsidRPr="00481BF0" w:rsidRDefault="000C48F2" w:rsidP="00754CB9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>Учитель истории и обществознания</w:t>
            </w:r>
          </w:p>
        </w:tc>
      </w:tr>
    </w:tbl>
    <w:p w:rsidR="005942E2" w:rsidRDefault="005942E2" w:rsidP="005942E2">
      <w:pPr>
        <w:jc w:val="center"/>
        <w:rPr>
          <w:rFonts w:ascii="Arial" w:eastAsia="Calibri" w:hAnsi="Arial" w:cs="Arial"/>
          <w:bCs/>
          <w:color w:val="231F20"/>
          <w:sz w:val="22"/>
          <w:szCs w:val="22"/>
          <w:lang w:eastAsia="ar-SA"/>
        </w:rPr>
      </w:pPr>
    </w:p>
    <w:tbl>
      <w:tblPr>
        <w:tblW w:w="14742" w:type="dxa"/>
        <w:tblInd w:w="-25" w:type="dxa"/>
        <w:tblLayout w:type="fixed"/>
        <w:tblLook w:val="0000"/>
      </w:tblPr>
      <w:tblGrid>
        <w:gridCol w:w="4989"/>
        <w:gridCol w:w="9753"/>
      </w:tblGrid>
      <w:tr w:rsidR="008367B0" w:rsidRPr="00481BF0" w:rsidTr="00754CB9">
        <w:trPr>
          <w:cantSplit/>
        </w:trPr>
        <w:tc>
          <w:tcPr>
            <w:tcW w:w="1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8367B0" w:rsidRPr="003D1461" w:rsidRDefault="008367B0" w:rsidP="00754CB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Общая информация</w:t>
            </w:r>
          </w:p>
        </w:tc>
      </w:tr>
      <w:tr w:rsidR="008367B0" w:rsidRPr="00481BF0" w:rsidTr="008367B0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67B0" w:rsidRPr="00481BF0" w:rsidRDefault="000C48F2" w:rsidP="00754CB9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>Семья под защитой закона</w:t>
            </w:r>
          </w:p>
        </w:tc>
      </w:tr>
      <w:tr w:rsidR="008367B0" w:rsidRPr="00481BF0" w:rsidTr="008367B0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Тип урока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67B0" w:rsidRPr="00481BF0" w:rsidRDefault="000C48F2" w:rsidP="00754CB9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>Урок освоения новых знаний и первичного закрепления</w:t>
            </w:r>
          </w:p>
        </w:tc>
      </w:tr>
      <w:tr w:rsidR="008367B0" w:rsidRPr="00481BF0" w:rsidTr="008367B0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lastRenderedPageBreak/>
              <w:t>Цель, задачи</w:t>
            </w:r>
            <w:r w:rsidR="007D0936"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 xml:space="preserve"> (образовательные, развивающие, воспитательные)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48F2" w:rsidRDefault="000C48F2" w:rsidP="000C48F2">
            <w:pPr>
              <w:jc w:val="both"/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</w:pPr>
            <w:r w:rsidRPr="000C48F2">
              <w:rPr>
                <w:rFonts w:ascii="Arial" w:eastAsia="Calibri" w:hAnsi="Arial" w:cs="Calibri"/>
                <w:i/>
                <w:sz w:val="28"/>
                <w:szCs w:val="28"/>
                <w:u w:val="single"/>
                <w:lang w:eastAsia="ar-SA"/>
              </w:rPr>
              <w:t>Цель</w:t>
            </w: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 xml:space="preserve">: </w:t>
            </w:r>
            <w:r w:rsidRPr="000C48F2"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  <w:t>сформировать представление о семье и браке, о семейных правоотношениях, связанных с законодательством РФ.</w:t>
            </w:r>
          </w:p>
          <w:p w:rsidR="000C48F2" w:rsidRDefault="000C48F2" w:rsidP="000C48F2">
            <w:pPr>
              <w:jc w:val="both"/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</w:pPr>
          </w:p>
          <w:p w:rsidR="000C48F2" w:rsidRPr="000C48F2" w:rsidRDefault="000C48F2" w:rsidP="000C48F2">
            <w:pPr>
              <w:jc w:val="both"/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u w:val="single"/>
                <w:lang w:eastAsia="ar-SA"/>
              </w:rPr>
            </w:pPr>
            <w:r w:rsidRPr="000C48F2"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u w:val="single"/>
                <w:lang w:eastAsia="ar-SA"/>
              </w:rPr>
              <w:t>Задачи:</w:t>
            </w:r>
          </w:p>
          <w:p w:rsidR="000C48F2" w:rsidRDefault="000C48F2" w:rsidP="000C48F2">
            <w:pPr>
              <w:jc w:val="both"/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  <w:t>Образовательные:</w:t>
            </w:r>
          </w:p>
          <w:p w:rsidR="000C48F2" w:rsidRDefault="000C48F2" w:rsidP="000C48F2">
            <w:pPr>
              <w:jc w:val="both"/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  <w:t>- объяснить понятия «семья», «брак»; сформировать базовые знания в области семейных правоотношений.</w:t>
            </w:r>
          </w:p>
          <w:p w:rsidR="009B7CBD" w:rsidRDefault="009B7CBD" w:rsidP="000C48F2">
            <w:pPr>
              <w:jc w:val="both"/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</w:pPr>
          </w:p>
          <w:p w:rsidR="000C48F2" w:rsidRDefault="009B7CBD" w:rsidP="000C48F2">
            <w:pPr>
              <w:jc w:val="both"/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  <w:t>Развивающие:</w:t>
            </w:r>
          </w:p>
          <w:p w:rsidR="009B7CBD" w:rsidRPr="009B7CBD" w:rsidRDefault="009B7CBD" w:rsidP="009B7CBD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9B7CBD"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  <w:t xml:space="preserve">- </w:t>
            </w:r>
            <w:r w:rsidRPr="009B7CBD">
              <w:rPr>
                <w:rFonts w:ascii="Arial" w:eastAsia="Calibri" w:hAnsi="Arial" w:cs="Arial"/>
                <w:i/>
                <w:sz w:val="28"/>
                <w:szCs w:val="28"/>
                <w:lang w:eastAsia="ar-SA"/>
              </w:rPr>
              <w:t xml:space="preserve">отрабатывать навыки самостоятельной работы; развивать логическое мышление, формировать умения извлекать необходимую информацию, обобщать материал, делать выводы;  </w:t>
            </w:r>
            <w:r w:rsidRPr="009B7CBD">
              <w:rPr>
                <w:rFonts w:ascii="Arial" w:hAnsi="Arial" w:cs="Arial"/>
                <w:i/>
                <w:color w:val="000000"/>
                <w:sz w:val="28"/>
                <w:szCs w:val="28"/>
              </w:rPr>
              <w:t>развивать умение работать с дополнительными источниками информации, представлять результаты своей деятельности.</w:t>
            </w:r>
          </w:p>
          <w:p w:rsidR="009B7CBD" w:rsidRDefault="009B7CBD" w:rsidP="009B7CBD">
            <w:pPr>
              <w:tabs>
                <w:tab w:val="left" w:pos="426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9B7CBD" w:rsidRPr="009B7CBD" w:rsidRDefault="009B7CBD" w:rsidP="009B7CBD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9B7CBD">
              <w:rPr>
                <w:rFonts w:ascii="Arial" w:hAnsi="Arial" w:cs="Arial"/>
                <w:i/>
                <w:color w:val="000000"/>
                <w:sz w:val="28"/>
                <w:szCs w:val="28"/>
              </w:rPr>
              <w:t>Воспитательные:</w:t>
            </w:r>
          </w:p>
          <w:p w:rsidR="009B7CBD" w:rsidRPr="009B7CBD" w:rsidRDefault="009B7CBD" w:rsidP="009B7CBD">
            <w:pPr>
              <w:tabs>
                <w:tab w:val="left" w:pos="426"/>
              </w:tabs>
              <w:snapToGrid w:val="0"/>
              <w:jc w:val="both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9B7CBD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формировать представление о социальной ценности семьи; </w:t>
            </w:r>
            <w:r w:rsidRPr="009B7CBD">
              <w:rPr>
                <w:rFonts w:ascii="Arial" w:hAnsi="Arial" w:cs="Arial"/>
                <w:i/>
                <w:color w:val="000000"/>
                <w:sz w:val="28"/>
                <w:szCs w:val="28"/>
              </w:rPr>
              <w:t>формировать собственную по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зицию к изучаемым </w:t>
            </w:r>
            <w:r w:rsidRPr="009B7CBD"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явлениям; формировать 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ценностное отношение к правам супругов в браке</w:t>
            </w:r>
            <w:r w:rsidRPr="009B7CBD">
              <w:rPr>
                <w:rFonts w:ascii="Arial" w:hAnsi="Arial" w:cs="Arial"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правам детей</w:t>
            </w:r>
            <w:r w:rsidRPr="009B7CBD">
              <w:rPr>
                <w:rFonts w:ascii="Arial" w:hAnsi="Arial" w:cs="Arial"/>
                <w:i/>
                <w:color w:val="000000"/>
                <w:sz w:val="28"/>
                <w:szCs w:val="28"/>
              </w:rPr>
              <w:t>;</w:t>
            </w: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 xml:space="preserve"> </w:t>
            </w:r>
            <w:r w:rsidRPr="009B7CBD">
              <w:rPr>
                <w:rFonts w:ascii="Arial" w:hAnsi="Arial" w:cs="Arial"/>
                <w:i/>
                <w:sz w:val="28"/>
                <w:szCs w:val="28"/>
              </w:rPr>
              <w:t>формировать у учащихся  уверенность в себе, навыки сотрудничества, уважение к иной точке зрения, умение слушать собеседника.</w:t>
            </w:r>
          </w:p>
          <w:p w:rsidR="009B7CBD" w:rsidRPr="005D42CF" w:rsidRDefault="009B7CBD" w:rsidP="009B7CBD">
            <w:pPr>
              <w:tabs>
                <w:tab w:val="left" w:pos="426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9B7CBD" w:rsidRPr="000C48F2" w:rsidRDefault="009B7CBD" w:rsidP="000C48F2">
            <w:pPr>
              <w:jc w:val="both"/>
              <w:rPr>
                <w:rFonts w:ascii="Arial" w:eastAsia="Calibri" w:hAnsi="Arial" w:cs="Arial"/>
                <w:bCs/>
                <w:i/>
                <w:color w:val="231F20"/>
                <w:sz w:val="28"/>
                <w:szCs w:val="28"/>
                <w:lang w:eastAsia="ar-SA"/>
              </w:rPr>
            </w:pPr>
          </w:p>
          <w:p w:rsidR="008367B0" w:rsidRPr="00481BF0" w:rsidRDefault="008367B0" w:rsidP="00754CB9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</w:p>
        </w:tc>
      </w:tr>
      <w:tr w:rsidR="008367B0" w:rsidRPr="00481BF0" w:rsidTr="008367B0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Необходимое оборудование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67B0" w:rsidRPr="00481BF0" w:rsidRDefault="009B7CBD" w:rsidP="00754CB9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 xml:space="preserve">Компьютер, проектор. </w:t>
            </w:r>
          </w:p>
        </w:tc>
      </w:tr>
      <w:tr w:rsidR="008367B0" w:rsidRPr="00481BF0" w:rsidTr="008367B0">
        <w:trPr>
          <w:cantSplit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Дидактическое обеспечение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67B0" w:rsidRPr="00481BF0" w:rsidRDefault="009B7CBD" w:rsidP="00754CB9">
            <w:pPr>
              <w:widowControl/>
              <w:tabs>
                <w:tab w:val="left" w:pos="426"/>
              </w:tabs>
              <w:snapToGrid w:val="0"/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Calibri"/>
                <w:i/>
                <w:sz w:val="28"/>
                <w:szCs w:val="28"/>
                <w:lang w:eastAsia="ar-SA"/>
              </w:rPr>
              <w:t>Презентация, карточки с дополнительным материалом, школьный учебник.</w:t>
            </w:r>
          </w:p>
        </w:tc>
      </w:tr>
    </w:tbl>
    <w:p w:rsidR="008367B0" w:rsidRPr="00CB0ECD" w:rsidRDefault="008367B0" w:rsidP="008367B0">
      <w:pPr>
        <w:jc w:val="center"/>
        <w:rPr>
          <w:rFonts w:ascii="Arial" w:eastAsia="Calibri" w:hAnsi="Arial" w:cs="Arial"/>
          <w:bCs/>
          <w:color w:val="231F20"/>
          <w:sz w:val="22"/>
          <w:szCs w:val="22"/>
          <w:lang w:eastAsia="ar-SA"/>
        </w:rPr>
      </w:pPr>
    </w:p>
    <w:tbl>
      <w:tblPr>
        <w:tblW w:w="14742" w:type="dxa"/>
        <w:tblInd w:w="-25" w:type="dxa"/>
        <w:tblLayout w:type="fixed"/>
        <w:tblLook w:val="0000"/>
      </w:tblPr>
      <w:tblGrid>
        <w:gridCol w:w="22"/>
        <w:gridCol w:w="4985"/>
        <w:gridCol w:w="9701"/>
        <w:gridCol w:w="34"/>
      </w:tblGrid>
      <w:tr w:rsidR="008367B0" w:rsidRPr="00481BF0" w:rsidTr="00754CB9">
        <w:trPr>
          <w:cantSplit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8367B0" w:rsidRPr="003D1461" w:rsidRDefault="008367B0" w:rsidP="00754CB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Планируемые результаты  урока</w:t>
            </w:r>
          </w:p>
        </w:tc>
      </w:tr>
      <w:tr w:rsidR="008367B0" w:rsidRPr="00481BF0" w:rsidTr="00754CB9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</w:tcPr>
          <w:p w:rsidR="008367B0" w:rsidRPr="00481BF0" w:rsidRDefault="008367B0" w:rsidP="00754CB9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личностные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7CBD" w:rsidRPr="00DB74AE" w:rsidRDefault="009B7CBD" w:rsidP="009B7CBD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формирование познавательного интереса;</w:t>
            </w:r>
          </w:p>
          <w:p w:rsidR="009B7CBD" w:rsidRPr="00DB74AE" w:rsidRDefault="009B7CBD" w:rsidP="009B7CBD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обретение мотивации к изучению нового материала;</w:t>
            </w:r>
          </w:p>
          <w:p w:rsidR="008367B0" w:rsidRPr="00DB74AE" w:rsidRDefault="009B7CBD" w:rsidP="009B7CBD">
            <w:pPr>
              <w:widowControl/>
              <w:tabs>
                <w:tab w:val="left" w:pos="426"/>
              </w:tabs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осмысление социальной ценности семьи для человека и общества в целом.</w:t>
            </w:r>
          </w:p>
        </w:tc>
      </w:tr>
      <w:tr w:rsidR="008367B0" w:rsidRPr="00481BF0" w:rsidTr="00754CB9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</w:tcPr>
          <w:p w:rsidR="008367B0" w:rsidRPr="00481BF0" w:rsidRDefault="008367B0" w:rsidP="00754CB9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предметные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7CBD" w:rsidRPr="00DB74AE" w:rsidRDefault="009B7CBD" w:rsidP="009B7CBD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формировать умение характеризовать права и обязанности супругов, детей;</w:t>
            </w:r>
          </w:p>
          <w:p w:rsidR="009B7CBD" w:rsidRPr="00DB74AE" w:rsidRDefault="009B7CBD" w:rsidP="009B7CBD">
            <w:p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формирование умения работать с понятиями;</w:t>
            </w:r>
          </w:p>
          <w:p w:rsidR="008367B0" w:rsidRPr="00DB74AE" w:rsidRDefault="009B7CBD" w:rsidP="009B7CBD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формирование умения изучать и систематизировать информацию различных исторических источников</w:t>
            </w:r>
            <w:r w:rsidR="00DB74AE" w:rsidRPr="00DB74AE">
              <w:rPr>
                <w:rFonts w:ascii="Arial" w:hAnsi="Arial" w:cs="Arial"/>
                <w:i/>
                <w:sz w:val="28"/>
                <w:szCs w:val="28"/>
              </w:rPr>
              <w:t xml:space="preserve">; </w:t>
            </w:r>
          </w:p>
          <w:p w:rsidR="00DB74AE" w:rsidRPr="00DB74AE" w:rsidRDefault="00DB74AE" w:rsidP="009B7CBD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формирование умения извлекать и осмысливать информацию правового характера.</w:t>
            </w:r>
          </w:p>
        </w:tc>
      </w:tr>
      <w:tr w:rsidR="008367B0" w:rsidRPr="00481BF0" w:rsidTr="00754CB9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auto"/>
            </w:tcBorders>
          </w:tcPr>
          <w:p w:rsidR="008367B0" w:rsidRPr="00481BF0" w:rsidRDefault="008367B0" w:rsidP="00754CB9">
            <w:pPr>
              <w:numPr>
                <w:ilvl w:val="0"/>
                <w:numId w:val="2"/>
              </w:numPr>
              <w:tabs>
                <w:tab w:val="left" w:pos="426"/>
              </w:tabs>
              <w:snapToGrid w:val="0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lastRenderedPageBreak/>
              <w:t>метапредметные</w:t>
            </w:r>
            <w:r w:rsidRPr="00481BF0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br/>
              <w:t>(регулятивные УУД, познавательные УУД, коммуникативные УУД)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DB74AE" w:rsidRPr="00DB74AE" w:rsidRDefault="00DB74AE" w:rsidP="00DB74AE">
            <w:pPr>
              <w:tabs>
                <w:tab w:val="left" w:pos="426"/>
              </w:tabs>
              <w:snapToGrid w:val="0"/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u w:val="single"/>
                <w:shd w:val="clear" w:color="auto" w:fill="E6E6E6"/>
              </w:rPr>
            </w:pPr>
            <w:r w:rsidRPr="00DB74AE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u w:val="single"/>
                <w:shd w:val="clear" w:color="auto" w:fill="E6E6E6"/>
              </w:rPr>
              <w:t>Регулятивные УУД:</w:t>
            </w:r>
          </w:p>
          <w:p w:rsidR="00DB74AE" w:rsidRPr="00DB74AE" w:rsidRDefault="00DB74AE" w:rsidP="00DB74AE">
            <w:pPr>
              <w:tabs>
                <w:tab w:val="left" w:pos="426"/>
              </w:tabs>
              <w:snapToGrid w:val="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 w:rsidRPr="00DB74AE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- целеполагание;</w:t>
            </w:r>
          </w:p>
          <w:p w:rsidR="00DB74AE" w:rsidRPr="00DB74AE" w:rsidRDefault="00DB74AE" w:rsidP="00DB74AE">
            <w:pPr>
              <w:tabs>
                <w:tab w:val="left" w:pos="426"/>
              </w:tabs>
              <w:snapToGrid w:val="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 w:rsidRPr="00DB74AE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- планирование;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 xml:space="preserve">- </w:t>
            </w:r>
            <w:r w:rsidRPr="00DB74AE">
              <w:rPr>
                <w:rFonts w:ascii="Arial" w:hAnsi="Arial" w:cs="Arial"/>
                <w:i/>
                <w:sz w:val="28"/>
                <w:szCs w:val="28"/>
              </w:rPr>
              <w:t>контроль, коррекция и оценка своих действий и действий одноклассников по способу действия и результату;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саморегуляция.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DB74AE" w:rsidRPr="00DB74AE" w:rsidRDefault="00DB74AE" w:rsidP="00DB74AE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DB74AE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Познавательные УУД: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выделение существенной информации из текстов разных видов;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обобще</w:t>
            </w:r>
            <w:r>
              <w:rPr>
                <w:rFonts w:ascii="Arial" w:hAnsi="Arial" w:cs="Arial"/>
                <w:i/>
                <w:sz w:val="28"/>
                <w:szCs w:val="28"/>
              </w:rPr>
              <w:t>ние результатов самостоятельно</w:t>
            </w:r>
            <w:r w:rsidRPr="00DB74AE">
              <w:rPr>
                <w:rFonts w:ascii="Arial" w:hAnsi="Arial" w:cs="Arial"/>
                <w:i/>
                <w:sz w:val="28"/>
                <w:szCs w:val="28"/>
              </w:rPr>
              <w:t>й деятельности;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умение высказывать аргументированные суждения;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использование в ходе урока общеучебных умений, логических действий и операций (анализ, синтез, сравнение, классификация, установление причинно-следственных связей, обобщение, вывод, следствие);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практическое освоение методов познания, самостоятельное решение проблем поискового характера.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DB74AE" w:rsidRPr="00DB74AE" w:rsidRDefault="00DB74AE" w:rsidP="00DB74AE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  <w:r w:rsidRPr="00DB74AE"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  <w:t>Коммуникативные УУД: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навыки учебного сотрудничества с учителем и одноклассниками в ходе ин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двидуальной, </w:t>
            </w:r>
            <w:r w:rsidRPr="00DB74AE">
              <w:rPr>
                <w:rFonts w:ascii="Arial" w:hAnsi="Arial" w:cs="Arial"/>
                <w:i/>
                <w:sz w:val="28"/>
                <w:szCs w:val="28"/>
              </w:rPr>
              <w:t>групповой работы;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умение действовать с учетом позиции других и согласовывать свои действия;</w:t>
            </w:r>
          </w:p>
          <w:p w:rsidR="00DB74AE" w:rsidRPr="00DB74AE" w:rsidRDefault="00DB74AE" w:rsidP="00DB74AE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умение слушать других;</w:t>
            </w:r>
          </w:p>
          <w:p w:rsidR="008367B0" w:rsidRPr="00481BF0" w:rsidRDefault="00DB74AE" w:rsidP="00DB74AE">
            <w:pPr>
              <w:widowControl/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 w:rsidRPr="00DB74AE">
              <w:rPr>
                <w:rFonts w:ascii="Arial" w:hAnsi="Arial" w:cs="Arial"/>
                <w:i/>
                <w:sz w:val="28"/>
                <w:szCs w:val="28"/>
              </w:rPr>
              <w:t>- владение монологической и диалогической формой речи.</w:t>
            </w:r>
          </w:p>
        </w:tc>
      </w:tr>
      <w:tr w:rsidR="008367B0" w:rsidRPr="00481BF0" w:rsidTr="00754CB9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bCs/>
                <w:color w:val="231F20"/>
                <w:sz w:val="28"/>
                <w:szCs w:val="28"/>
              </w:rPr>
              <w:t xml:space="preserve">Формы контроля и диагностики </w:t>
            </w:r>
            <w:r w:rsidR="007D0936" w:rsidRPr="00481BF0">
              <w:rPr>
                <w:rFonts w:ascii="Arial" w:hAnsi="Arial" w:cs="Arial"/>
                <w:bCs/>
                <w:color w:val="231F20"/>
                <w:sz w:val="28"/>
                <w:szCs w:val="28"/>
              </w:rPr>
              <w:t>достижения результатов обучения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B74AE" w:rsidRDefault="00DB74AE" w:rsidP="00DB74AE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Тестовое задание.</w:t>
            </w:r>
          </w:p>
          <w:p w:rsidR="008367B0" w:rsidRPr="00481BF0" w:rsidRDefault="00DB74AE" w:rsidP="00DB74AE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Самоконтроль и взаимоконтроль учащихся.</w:t>
            </w:r>
          </w:p>
        </w:tc>
      </w:tr>
    </w:tbl>
    <w:p w:rsidR="008367B0" w:rsidRDefault="008367B0" w:rsidP="008367B0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4742" w:type="dxa"/>
        <w:tblInd w:w="-25" w:type="dxa"/>
        <w:tblLayout w:type="fixed"/>
        <w:tblLook w:val="0000"/>
      </w:tblPr>
      <w:tblGrid>
        <w:gridCol w:w="22"/>
        <w:gridCol w:w="4985"/>
        <w:gridCol w:w="9701"/>
        <w:gridCol w:w="34"/>
      </w:tblGrid>
      <w:tr w:rsidR="008367B0" w:rsidRPr="00481BF0" w:rsidTr="00754CB9">
        <w:trPr>
          <w:cantSplit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8367B0" w:rsidRPr="003D1461" w:rsidRDefault="008367B0" w:rsidP="00754CB9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lastRenderedPageBreak/>
              <w:t>Литература и Интернет-ресурсы</w:t>
            </w:r>
          </w:p>
        </w:tc>
      </w:tr>
      <w:tr w:rsidR="008367B0" w:rsidRPr="00481BF0" w:rsidTr="00754CB9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bCs/>
                <w:color w:val="231F20"/>
                <w:sz w:val="28"/>
                <w:szCs w:val="28"/>
              </w:rPr>
              <w:t>Основная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367B0" w:rsidRPr="00481BF0" w:rsidRDefault="00DB74AE" w:rsidP="00754CB9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Обществознание. 9 класс: учеб. для общеобразоват. организаций/ (Л.Н. Боголюбов). – М.: Просвещение, 2019.</w:t>
            </w:r>
          </w:p>
        </w:tc>
      </w:tr>
      <w:tr w:rsidR="008367B0" w:rsidRPr="00481BF0" w:rsidTr="00754CB9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bCs/>
                <w:color w:val="231F20"/>
                <w:sz w:val="28"/>
                <w:szCs w:val="28"/>
              </w:rPr>
              <w:t>Дополнительная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367B0" w:rsidRPr="00481BF0" w:rsidRDefault="00DB74AE" w:rsidP="00754CB9">
            <w:pPr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Статьи Семейного кодекса.</w:t>
            </w:r>
          </w:p>
        </w:tc>
      </w:tr>
      <w:tr w:rsidR="008367B0" w:rsidRPr="00481BF0" w:rsidTr="00754CB9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bCs/>
                <w:color w:val="231F20"/>
                <w:sz w:val="28"/>
                <w:szCs w:val="28"/>
              </w:rPr>
              <w:t>Интернет-ресурсы</w:t>
            </w:r>
          </w:p>
        </w:tc>
        <w:tc>
          <w:tcPr>
            <w:tcW w:w="9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8367B0" w:rsidRPr="00481BF0" w:rsidRDefault="00DB74AE" w:rsidP="00754CB9">
            <w:pPr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N/>
              <w:adjustRightInd/>
              <w:snapToGrid w:val="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Российская электронная школа.</w:t>
            </w:r>
          </w:p>
        </w:tc>
      </w:tr>
      <w:tr w:rsidR="008367B0" w:rsidRPr="00481BF0" w:rsidTr="00754CB9">
        <w:trPr>
          <w:gridBefore w:val="1"/>
          <w:gridAfter w:val="1"/>
          <w:wBefore w:w="22" w:type="dxa"/>
          <w:wAfter w:w="34" w:type="dxa"/>
          <w:cantSplit/>
        </w:trPr>
        <w:tc>
          <w:tcPr>
            <w:tcW w:w="4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367B0" w:rsidRPr="00481BF0" w:rsidRDefault="008367B0" w:rsidP="00754CB9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bCs/>
                <w:color w:val="231F20"/>
                <w:sz w:val="28"/>
                <w:szCs w:val="28"/>
              </w:rPr>
              <w:t>ЭОРы</w:t>
            </w: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367B0" w:rsidRPr="00481BF0" w:rsidRDefault="00DB74AE" w:rsidP="00754CB9">
            <w:pPr>
              <w:widowControl/>
              <w:tabs>
                <w:tab w:val="left" w:pos="426"/>
              </w:tabs>
              <w:autoSpaceDN/>
              <w:adjustRightInd/>
              <w:snapToGrid w:val="0"/>
              <w:ind w:left="360" w:hanging="360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  <w:shd w:val="clear" w:color="auto" w:fill="E6E6E6"/>
              </w:rPr>
              <w:t>Презентация к уроку.</w:t>
            </w:r>
          </w:p>
        </w:tc>
      </w:tr>
    </w:tbl>
    <w:p w:rsidR="008367B0" w:rsidRDefault="008367B0" w:rsidP="008367B0"/>
    <w:p w:rsidR="008367B0" w:rsidRPr="00CB0ECD" w:rsidRDefault="008367B0" w:rsidP="008367B0">
      <w:pPr>
        <w:jc w:val="center"/>
        <w:rPr>
          <w:rFonts w:ascii="Arial" w:hAnsi="Arial" w:cs="Arial"/>
          <w:bCs/>
          <w:sz w:val="22"/>
          <w:szCs w:val="22"/>
        </w:rPr>
      </w:pPr>
    </w:p>
    <w:p w:rsidR="008367B0" w:rsidRPr="008367B0" w:rsidRDefault="008367B0" w:rsidP="008367B0">
      <w:pPr>
        <w:pStyle w:val="5"/>
        <w:keepNext/>
        <w:tabs>
          <w:tab w:val="left" w:pos="0"/>
          <w:tab w:val="left" w:pos="426"/>
        </w:tabs>
        <w:suppressAutoHyphens/>
        <w:autoSpaceDE w:val="0"/>
        <w:snapToGrid w:val="0"/>
        <w:spacing w:before="0" w:after="0"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br w:type="page"/>
      </w:r>
    </w:p>
    <w:tbl>
      <w:tblPr>
        <w:tblW w:w="4976" w:type="pct"/>
        <w:tblLayout w:type="fixed"/>
        <w:tblLook w:val="0000"/>
      </w:tblPr>
      <w:tblGrid>
        <w:gridCol w:w="3229"/>
        <w:gridCol w:w="1133"/>
        <w:gridCol w:w="5103"/>
        <w:gridCol w:w="5250"/>
      </w:tblGrid>
      <w:tr w:rsidR="007D0936" w:rsidRPr="00481BF0" w:rsidTr="007D0936">
        <w:trPr>
          <w:cantSplit/>
        </w:trPr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</w:tcPr>
          <w:p w:rsidR="007D0936" w:rsidRPr="003D1461" w:rsidRDefault="007D0936" w:rsidP="00725313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</w:p>
        </w:tc>
        <w:tc>
          <w:tcPr>
            <w:tcW w:w="39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7D0936" w:rsidRPr="003D1461" w:rsidRDefault="007D0936" w:rsidP="00725313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План проведения занятия с обоснованием выбора  технологий, методов, форм организации деятельности обучающихся</w:t>
            </w:r>
          </w:p>
        </w:tc>
      </w:tr>
      <w:tr w:rsidR="007D0936" w:rsidRPr="00481BF0" w:rsidTr="007D0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7" w:type="pct"/>
            <w:shd w:val="clear" w:color="auto" w:fill="auto"/>
          </w:tcPr>
          <w:p w:rsidR="007D0936" w:rsidRPr="003D1461" w:rsidRDefault="007D0936" w:rsidP="008367B0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Этап урока</w:t>
            </w:r>
          </w:p>
        </w:tc>
        <w:tc>
          <w:tcPr>
            <w:tcW w:w="385" w:type="pct"/>
          </w:tcPr>
          <w:p w:rsidR="007D0936" w:rsidRPr="003D1461" w:rsidRDefault="007D0936" w:rsidP="008367B0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Время</w:t>
            </w:r>
          </w:p>
        </w:tc>
        <w:tc>
          <w:tcPr>
            <w:tcW w:w="1734" w:type="pct"/>
            <w:shd w:val="clear" w:color="auto" w:fill="auto"/>
          </w:tcPr>
          <w:p w:rsidR="007D0936" w:rsidRPr="003D1461" w:rsidRDefault="007D0936" w:rsidP="008367B0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Деятельность учителя, применяемые методы и приемы работы</w:t>
            </w:r>
          </w:p>
        </w:tc>
        <w:tc>
          <w:tcPr>
            <w:tcW w:w="1784" w:type="pct"/>
            <w:shd w:val="clear" w:color="auto" w:fill="auto"/>
          </w:tcPr>
          <w:p w:rsidR="007D0936" w:rsidRPr="003D1461" w:rsidRDefault="007D0936" w:rsidP="008367B0">
            <w:pPr>
              <w:pStyle w:val="5"/>
              <w:keepNext/>
              <w:tabs>
                <w:tab w:val="left" w:pos="0"/>
                <w:tab w:val="left" w:pos="426"/>
              </w:tabs>
              <w:suppressAutoHyphens/>
              <w:autoSpaceDE w:val="0"/>
              <w:snapToGrid w:val="0"/>
              <w:spacing w:before="0" w:after="0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3D1461">
              <w:rPr>
                <w:rFonts w:ascii="Arial" w:eastAsia="Calibri" w:hAnsi="Arial" w:cs="Arial"/>
                <w:sz w:val="28"/>
                <w:szCs w:val="28"/>
                <w:lang w:eastAsia="ar-SA"/>
              </w:rPr>
              <w:t>Деятельность обучающихся с указанием форм организации</w:t>
            </w:r>
          </w:p>
        </w:tc>
      </w:tr>
      <w:tr w:rsidR="00983090" w:rsidRPr="00481BF0" w:rsidTr="007D0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7" w:type="pct"/>
            <w:shd w:val="clear" w:color="auto" w:fill="auto"/>
          </w:tcPr>
          <w:p w:rsidR="00983090" w:rsidRPr="00481BF0" w:rsidRDefault="00983090" w:rsidP="00481BF0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color w:val="231F20"/>
                <w:sz w:val="28"/>
                <w:szCs w:val="28"/>
              </w:rPr>
              <w:t>1.</w:t>
            </w:r>
            <w:r w:rsidRPr="00481BF0">
              <w:rPr>
                <w:rFonts w:ascii="Arial" w:hAnsi="Arial" w:cs="Arial"/>
                <w:sz w:val="28"/>
                <w:szCs w:val="28"/>
                <w:lang w:eastAsia="en-US"/>
              </w:rPr>
              <w:t xml:space="preserve"> Организационный</w:t>
            </w:r>
          </w:p>
        </w:tc>
        <w:tc>
          <w:tcPr>
            <w:tcW w:w="385" w:type="pct"/>
          </w:tcPr>
          <w:p w:rsidR="00983090" w:rsidRPr="00481BF0" w:rsidRDefault="00DB74AE" w:rsidP="00ED0F94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1 мин.</w:t>
            </w:r>
          </w:p>
        </w:tc>
        <w:tc>
          <w:tcPr>
            <w:tcW w:w="1734" w:type="pct"/>
            <w:shd w:val="clear" w:color="auto" w:fill="auto"/>
          </w:tcPr>
          <w:p w:rsidR="00983090" w:rsidRPr="00C367DF" w:rsidRDefault="00983090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 w:rsidRPr="00C367DF">
              <w:rPr>
                <w:sz w:val="28"/>
                <w:szCs w:val="28"/>
              </w:rPr>
              <w:t>Приветствие, проверка отсутствующих, проверка готовности обучающихся к уроку.</w:t>
            </w:r>
          </w:p>
        </w:tc>
        <w:tc>
          <w:tcPr>
            <w:tcW w:w="1784" w:type="pct"/>
            <w:shd w:val="clear" w:color="auto" w:fill="auto"/>
          </w:tcPr>
          <w:p w:rsidR="00983090" w:rsidRPr="00C367DF" w:rsidRDefault="00983090" w:rsidP="00931FD3">
            <w:pPr>
              <w:jc w:val="both"/>
              <w:rPr>
                <w:sz w:val="28"/>
                <w:szCs w:val="28"/>
              </w:rPr>
            </w:pPr>
            <w:r w:rsidRPr="00C367DF">
              <w:rPr>
                <w:sz w:val="28"/>
                <w:szCs w:val="28"/>
              </w:rPr>
              <w:t>Приветствуют учителя, готовят необходимые принадлежности к уроку.</w:t>
            </w:r>
          </w:p>
        </w:tc>
      </w:tr>
      <w:tr w:rsidR="00983090" w:rsidRPr="00481BF0" w:rsidTr="007D0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7" w:type="pct"/>
            <w:shd w:val="clear" w:color="auto" w:fill="auto"/>
          </w:tcPr>
          <w:p w:rsidR="00983090" w:rsidRPr="00481BF0" w:rsidRDefault="00983090" w:rsidP="00481BF0">
            <w:pPr>
              <w:tabs>
                <w:tab w:val="left" w:pos="426"/>
              </w:tabs>
              <w:snapToGrid w:val="0"/>
              <w:rPr>
                <w:rFonts w:ascii="Arial" w:hAnsi="Arial" w:cs="Arial"/>
                <w:color w:val="231F2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2. </w:t>
            </w:r>
            <w:r w:rsidRPr="00481BF0">
              <w:rPr>
                <w:rFonts w:ascii="Arial" w:hAnsi="Arial" w:cs="Arial"/>
                <w:sz w:val="28"/>
                <w:szCs w:val="28"/>
                <w:lang w:eastAsia="en-US"/>
              </w:rPr>
              <w:t>Вводно-мотивационный</w:t>
            </w:r>
          </w:p>
        </w:tc>
        <w:tc>
          <w:tcPr>
            <w:tcW w:w="385" w:type="pct"/>
          </w:tcPr>
          <w:p w:rsidR="00983090" w:rsidRPr="00481BF0" w:rsidRDefault="00DB74AE" w:rsidP="00ED0F94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5 мин.</w:t>
            </w:r>
          </w:p>
        </w:tc>
        <w:tc>
          <w:tcPr>
            <w:tcW w:w="1734" w:type="pct"/>
            <w:shd w:val="clear" w:color="auto" w:fill="auto"/>
          </w:tcPr>
          <w:p w:rsidR="00C367DF" w:rsidRPr="003A61EB" w:rsidRDefault="00983090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 w:rsidRPr="003A61EB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Учитель показывает на </w:t>
            </w:r>
            <w:r w:rsidRPr="003A61EB">
              <w:rPr>
                <w:rFonts w:eastAsia="Calibri"/>
                <w:b/>
                <w:bCs/>
                <w:color w:val="231F20"/>
                <w:sz w:val="28"/>
                <w:szCs w:val="28"/>
                <w:lang w:eastAsia="ar-SA"/>
              </w:rPr>
              <w:t>слайде</w:t>
            </w:r>
            <w:r w:rsidR="00C367DF" w:rsidRPr="003A61EB">
              <w:rPr>
                <w:rFonts w:eastAsia="Calibri"/>
                <w:b/>
                <w:bCs/>
                <w:color w:val="231F20"/>
                <w:sz w:val="28"/>
                <w:szCs w:val="28"/>
                <w:lang w:eastAsia="ar-SA"/>
              </w:rPr>
              <w:t xml:space="preserve"> 2</w:t>
            </w:r>
            <w:r w:rsidR="00C367DF" w:rsidRPr="003A61EB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</w:t>
            </w:r>
            <w:r w:rsidRPr="003A61EB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набор слов. </w:t>
            </w:r>
          </w:p>
          <w:p w:rsidR="00983090" w:rsidRDefault="00983090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 w:rsidRPr="003A61EB">
              <w:rPr>
                <w:rFonts w:eastAsia="Calibri"/>
                <w:bCs/>
                <w:color w:val="231F20"/>
                <w:sz w:val="28"/>
                <w:szCs w:val="28"/>
                <w:u w:val="single"/>
                <w:lang w:eastAsia="ar-SA"/>
              </w:rPr>
              <w:t>Задача:</w:t>
            </w:r>
            <w:r w:rsidRPr="003A61EB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вам нужно сложить из данных слов предложение. Это предложение станет определением какого – то понятия. С этим понятием и будет связана тема нашего урока.</w:t>
            </w:r>
          </w:p>
          <w:p w:rsidR="003A61EB" w:rsidRP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983090" w:rsidRPr="003A61EB" w:rsidRDefault="00983090" w:rsidP="00983090">
            <w:pPr>
              <w:jc w:val="both"/>
              <w:rPr>
                <w:rFonts w:eastAsia="Calibri"/>
                <w:bCs/>
                <w:i/>
                <w:color w:val="231F20"/>
                <w:sz w:val="28"/>
                <w:szCs w:val="28"/>
                <w:lang w:eastAsia="ar-SA"/>
              </w:rPr>
            </w:pPr>
            <w:r w:rsidRPr="003A61EB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На слайде слова: </w:t>
            </w:r>
            <w:r w:rsidR="00C367DF" w:rsidRPr="003A61EB">
              <w:rPr>
                <w:rFonts w:eastAsia="Calibri"/>
                <w:bCs/>
                <w:i/>
                <w:color w:val="231F20"/>
                <w:sz w:val="28"/>
                <w:szCs w:val="28"/>
                <w:lang w:eastAsia="ar-SA"/>
              </w:rPr>
              <w:t>лица, из, брак, союз, права и обязанности, соединенные, вытекающие, официальный, брак.</w:t>
            </w:r>
          </w:p>
          <w:p w:rsidR="00C367DF" w:rsidRPr="003A61EB" w:rsidRDefault="00C367DF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367DF" w:rsidRDefault="00C367DF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 w:rsidRPr="003A61EB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Должно получиться определение: союз лиц, соединенный правами и обязанностями, вытекающими из официального брака.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- О чем пойдет речь сегодня на уроке? Верно: о семье.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lastRenderedPageBreak/>
              <w:t xml:space="preserve">Учитель подводит к теме урока. 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Мы изучаем блок «Право». С чем у вас ассоциируется это слово?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- Как вы думаете? Как связано право, государство и семья?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На основе ответов учитель формирует </w:t>
            </w:r>
            <w:r w:rsidRPr="003A61EB">
              <w:rPr>
                <w:rFonts w:eastAsia="Calibri"/>
                <w:bCs/>
                <w:color w:val="231F20"/>
                <w:sz w:val="28"/>
                <w:szCs w:val="28"/>
                <w:u w:val="single"/>
                <w:lang w:eastAsia="ar-SA"/>
              </w:rPr>
              <w:t>тему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</w:t>
            </w:r>
            <w:r w:rsidRPr="003A61EB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урока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: </w:t>
            </w:r>
            <w:r w:rsidRPr="00FD124A">
              <w:rPr>
                <w:rFonts w:eastAsia="Calibri"/>
                <w:b/>
                <w:bCs/>
                <w:color w:val="231F20"/>
                <w:sz w:val="28"/>
                <w:szCs w:val="28"/>
                <w:lang w:eastAsia="ar-SA"/>
              </w:rPr>
              <w:t>«Семья под защитой закона».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Ставит </w:t>
            </w:r>
            <w:r w:rsidRPr="00FD124A">
              <w:rPr>
                <w:rFonts w:eastAsia="Calibri"/>
                <w:bCs/>
                <w:color w:val="231F20"/>
                <w:sz w:val="28"/>
                <w:szCs w:val="28"/>
                <w:u w:val="single"/>
                <w:lang w:eastAsia="ar-SA"/>
              </w:rPr>
              <w:t>цель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: </w:t>
            </w:r>
            <w:r w:rsidR="00FD124A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сегодня на уроке нам предстоит сформировать представление о семье и браке, о семейных правоотношениях, связанных с законодательством РФ.</w:t>
            </w:r>
          </w:p>
          <w:p w:rsidR="00FD124A" w:rsidRDefault="00FD124A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D124A" w:rsidRDefault="00FD124A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На </w:t>
            </w:r>
            <w:r w:rsidRPr="0080214C">
              <w:rPr>
                <w:rFonts w:eastAsia="Calibri"/>
                <w:b/>
                <w:bCs/>
                <w:color w:val="231F20"/>
                <w:sz w:val="28"/>
                <w:szCs w:val="28"/>
                <w:lang w:eastAsia="ar-SA"/>
              </w:rPr>
              <w:t>слайде 3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показывает план урока:</w:t>
            </w:r>
          </w:p>
          <w:p w:rsidR="00FD124A" w:rsidRDefault="00FD124A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1. </w:t>
            </w:r>
            <w:r w:rsidR="0080214C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Понятие семьи и брака.</w:t>
            </w:r>
          </w:p>
          <w:p w:rsidR="0080214C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2. Условия и порядок заключения брака.</w:t>
            </w:r>
          </w:p>
          <w:p w:rsidR="0080214C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3. Сущность и особенности семейных правоотношений.</w:t>
            </w:r>
          </w:p>
          <w:p w:rsidR="0080214C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4</w:t>
            </w:r>
            <w:r w:rsidR="0080214C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. Правоотношения родителей и детей.</w:t>
            </w:r>
          </w:p>
          <w:p w:rsidR="003A61EB" w:rsidRP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784" w:type="pct"/>
            <w:shd w:val="clear" w:color="auto" w:fill="auto"/>
          </w:tcPr>
          <w:p w:rsidR="00983090" w:rsidRDefault="00983090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Читают слова, составляют из них определение.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Вспоминают понятие «семья». Предполагают, что речь пойдет о семье.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lastRenderedPageBreak/>
              <w:t>Приводят ассоциации к слову: законы, Конституция, государство, суд, нормы, правила и др.</w:t>
            </w: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3A61EB" w:rsidRDefault="003A61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Отвечают на вопрос. Государство защищает семью, предоставляет льготы. Есть нормы, по которым семья существует.</w:t>
            </w:r>
          </w:p>
          <w:p w:rsidR="00FD124A" w:rsidRDefault="00FD124A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D124A" w:rsidRDefault="00FD124A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D124A" w:rsidRDefault="00FD124A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D124A" w:rsidRDefault="00FD124A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Записывают тему урока в тетради.</w:t>
            </w:r>
          </w:p>
          <w:p w:rsidR="0080214C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80214C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80214C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80214C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80214C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80214C" w:rsidRPr="003A61EB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Записывают план урока в тетрадь.</w:t>
            </w:r>
          </w:p>
        </w:tc>
      </w:tr>
      <w:tr w:rsidR="00983090" w:rsidRPr="00481BF0" w:rsidTr="007D0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7" w:type="pct"/>
            <w:shd w:val="clear" w:color="auto" w:fill="auto"/>
          </w:tcPr>
          <w:p w:rsidR="00983090" w:rsidRPr="00481BF0" w:rsidRDefault="00983090" w:rsidP="00481BF0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color w:val="231F20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>Актуализация знаний</w:t>
            </w:r>
          </w:p>
        </w:tc>
        <w:tc>
          <w:tcPr>
            <w:tcW w:w="385" w:type="pct"/>
          </w:tcPr>
          <w:p w:rsidR="00983090" w:rsidRPr="00481BF0" w:rsidRDefault="00DB74AE" w:rsidP="00ED0F94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10 мин.</w:t>
            </w:r>
          </w:p>
        </w:tc>
        <w:tc>
          <w:tcPr>
            <w:tcW w:w="1734" w:type="pct"/>
            <w:shd w:val="clear" w:color="auto" w:fill="auto"/>
          </w:tcPr>
          <w:p w:rsidR="00983090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Актуализирует знания по теме «Право на труд. Трудовые отношения» путем решения теста.</w:t>
            </w:r>
          </w:p>
          <w:p w:rsidR="000B42E2" w:rsidRPr="0080214C" w:rsidRDefault="000B42E2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784" w:type="pct"/>
            <w:shd w:val="clear" w:color="auto" w:fill="auto"/>
          </w:tcPr>
          <w:p w:rsidR="00983090" w:rsidRPr="0080214C" w:rsidRDefault="0080214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Решают тест по пройденной теме.</w:t>
            </w:r>
          </w:p>
        </w:tc>
      </w:tr>
      <w:tr w:rsidR="00983090" w:rsidRPr="00481BF0" w:rsidTr="007D0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7" w:type="pct"/>
            <w:shd w:val="clear" w:color="auto" w:fill="auto"/>
          </w:tcPr>
          <w:p w:rsidR="00983090" w:rsidRPr="00481BF0" w:rsidRDefault="00983090" w:rsidP="00481BF0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color w:val="231F20"/>
                <w:sz w:val="28"/>
                <w:szCs w:val="28"/>
              </w:rPr>
              <w:lastRenderedPageBreak/>
              <w:t xml:space="preserve">4. </w:t>
            </w:r>
            <w:r w:rsidRPr="00481BF0">
              <w:rPr>
                <w:rFonts w:ascii="Arial" w:hAnsi="Arial" w:cs="Arial"/>
                <w:sz w:val="28"/>
                <w:szCs w:val="28"/>
                <w:lang w:eastAsia="en-US"/>
              </w:rPr>
              <w:t>Изучение нового материала</w:t>
            </w:r>
          </w:p>
        </w:tc>
        <w:tc>
          <w:tcPr>
            <w:tcW w:w="385" w:type="pct"/>
          </w:tcPr>
          <w:p w:rsidR="00983090" w:rsidRPr="00481BF0" w:rsidRDefault="00DB74AE" w:rsidP="00ED0F94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20 мин.</w:t>
            </w:r>
          </w:p>
        </w:tc>
        <w:tc>
          <w:tcPr>
            <w:tcW w:w="1734" w:type="pct"/>
            <w:shd w:val="clear" w:color="auto" w:fill="auto"/>
          </w:tcPr>
          <w:p w:rsidR="00983090" w:rsidRPr="00573224" w:rsidRDefault="0080214C" w:rsidP="00983090">
            <w:pPr>
              <w:jc w:val="both"/>
              <w:rPr>
                <w:rFonts w:eastAsia="Calibri"/>
                <w:bCs/>
                <w:i/>
                <w:color w:val="231F20"/>
                <w:sz w:val="28"/>
                <w:szCs w:val="28"/>
                <w:lang w:eastAsia="ar-SA"/>
              </w:rPr>
            </w:pPr>
            <w:r w:rsidRPr="00573224">
              <w:rPr>
                <w:rFonts w:eastAsia="Calibri"/>
                <w:bCs/>
                <w:i/>
                <w:color w:val="231F20"/>
                <w:sz w:val="28"/>
                <w:szCs w:val="28"/>
                <w:lang w:eastAsia="ar-SA"/>
              </w:rPr>
              <w:t xml:space="preserve">1. Понятие семья и брак. 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Создание семьи – ответственное решение. Начинается создание семьи с заключения брака.</w:t>
            </w:r>
          </w:p>
          <w:p w:rsidR="000B42E2" w:rsidRDefault="000B42E2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0B42E2" w:rsidRPr="000B42E2" w:rsidRDefault="000B42E2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u w:val="single"/>
                <w:lang w:eastAsia="ar-SA"/>
              </w:rPr>
            </w:pPr>
            <w:r w:rsidRPr="000B42E2">
              <w:rPr>
                <w:rFonts w:eastAsia="Calibri"/>
                <w:bCs/>
                <w:color w:val="231F20"/>
                <w:sz w:val="28"/>
                <w:szCs w:val="28"/>
                <w:u w:val="single"/>
                <w:lang w:eastAsia="ar-SA"/>
              </w:rPr>
              <w:t>Словарная работа: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- Чем отличаются эти два понятия?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- Может ли существовать семья без брака? Может ли существовать брак без семьи?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На </w:t>
            </w:r>
            <w:r w:rsidRPr="00573224">
              <w:rPr>
                <w:rFonts w:eastAsia="Calibri"/>
                <w:b/>
                <w:bCs/>
                <w:color w:val="231F20"/>
                <w:sz w:val="28"/>
                <w:szCs w:val="28"/>
                <w:lang w:eastAsia="ar-SA"/>
              </w:rPr>
              <w:t>слайде 4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выводятся понятия «семья» и «брак». 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- Найдите в понятии «брак» ключевые слова.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Подводит к тому, что брак заключается в определенном порядке и на особых условиях.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2. Условия и порядок заключения брака.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На столах учащихся лежат карточки со ст. 11</w:t>
            </w:r>
            <w:r w:rsidR="00DA5313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- 13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Семейного кодекса. </w:t>
            </w:r>
          </w:p>
          <w:p w:rsidR="000B42E2" w:rsidRDefault="000B42E2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0B42E2" w:rsidRPr="000B42E2" w:rsidRDefault="000B42E2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u w:val="single"/>
                <w:lang w:eastAsia="ar-SA"/>
              </w:rPr>
            </w:pPr>
            <w:r w:rsidRPr="000B42E2">
              <w:rPr>
                <w:rFonts w:eastAsia="Calibri"/>
                <w:bCs/>
                <w:color w:val="231F20"/>
                <w:sz w:val="28"/>
                <w:szCs w:val="28"/>
                <w:u w:val="single"/>
                <w:lang w:eastAsia="ar-SA"/>
              </w:rPr>
              <w:t>Работа с документом: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- Перечислите условия и порядок вступления в брак.</w:t>
            </w:r>
          </w:p>
          <w:p w:rsidR="00E40566" w:rsidRDefault="00E40566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lastRenderedPageBreak/>
              <w:t>- Как вы думаете, почему брак заключается только через месяц после подачи заявления?</w:t>
            </w: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Pr="00DA5313" w:rsidRDefault="00DA5313" w:rsidP="00983090">
            <w:pPr>
              <w:jc w:val="both"/>
              <w:rPr>
                <w:rFonts w:eastAsia="Calibri"/>
                <w:bCs/>
                <w:i/>
                <w:color w:val="231F20"/>
                <w:sz w:val="28"/>
                <w:szCs w:val="28"/>
                <w:lang w:eastAsia="ar-SA"/>
              </w:rPr>
            </w:pPr>
            <w:r w:rsidRPr="00DA5313">
              <w:rPr>
                <w:rFonts w:eastAsia="Calibri"/>
                <w:bCs/>
                <w:i/>
                <w:color w:val="231F20"/>
                <w:sz w:val="28"/>
                <w:szCs w:val="28"/>
                <w:lang w:eastAsia="ar-SA"/>
              </w:rPr>
              <w:t>3. Сущность и особенности семейных правоотношений.</w:t>
            </w: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Итак, супруги заключили брак. С этого момента у них появляются определенные права и обязанности. Теперь все вопросы они должны решать совместно.</w:t>
            </w: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На </w:t>
            </w:r>
            <w:r w:rsidRPr="00DA5313">
              <w:rPr>
                <w:rFonts w:eastAsia="Calibri"/>
                <w:b/>
                <w:bCs/>
                <w:color w:val="231F20"/>
                <w:sz w:val="28"/>
                <w:szCs w:val="28"/>
                <w:lang w:eastAsia="ar-SA"/>
              </w:rPr>
              <w:t>слайде 5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таблица. Вам необходимо ее заполнить, пользуясь учебником на стр. 172 – 173. </w:t>
            </w: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Заполняют по вариантам. 1 вариант – 1 столбик. 2 вариант – 2 столбик.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579"/>
              <w:gridCol w:w="2293"/>
            </w:tblGrid>
            <w:tr w:rsidR="00DA5313" w:rsidTr="00DA5313">
              <w:tc>
                <w:tcPr>
                  <w:tcW w:w="2579" w:type="dxa"/>
                </w:tcPr>
                <w:p w:rsidR="00DA5313" w:rsidRDefault="00DA5313" w:rsidP="00DA5313">
                  <w:pPr>
                    <w:jc w:val="center"/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  <w:t>Личные (неимущественн.) права</w:t>
                  </w:r>
                </w:p>
              </w:tc>
              <w:tc>
                <w:tcPr>
                  <w:tcW w:w="2293" w:type="dxa"/>
                </w:tcPr>
                <w:p w:rsidR="00DA5313" w:rsidRDefault="00DA5313" w:rsidP="00DA5313">
                  <w:pPr>
                    <w:jc w:val="center"/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  <w:t>Имущественные права</w:t>
                  </w:r>
                </w:p>
              </w:tc>
            </w:tr>
            <w:tr w:rsidR="00DA5313" w:rsidTr="00DA5313">
              <w:tc>
                <w:tcPr>
                  <w:tcW w:w="2579" w:type="dxa"/>
                </w:tcPr>
                <w:p w:rsidR="00DA5313" w:rsidRDefault="00DA5313" w:rsidP="00983090">
                  <w:pPr>
                    <w:jc w:val="both"/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2293" w:type="dxa"/>
                </w:tcPr>
                <w:p w:rsidR="00DA5313" w:rsidRDefault="00DA5313" w:rsidP="00983090">
                  <w:pPr>
                    <w:jc w:val="both"/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После заполнения обсуждают права супругов.</w:t>
            </w: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Pr="00FC3D3B" w:rsidRDefault="00FC3D3B" w:rsidP="00983090">
            <w:pPr>
              <w:jc w:val="both"/>
              <w:rPr>
                <w:rFonts w:eastAsia="Calibri"/>
                <w:bCs/>
                <w:i/>
                <w:color w:val="231F20"/>
                <w:sz w:val="28"/>
                <w:szCs w:val="28"/>
                <w:lang w:eastAsia="ar-SA"/>
              </w:rPr>
            </w:pPr>
            <w:r w:rsidRPr="00FC3D3B">
              <w:rPr>
                <w:rFonts w:eastAsia="Calibri"/>
                <w:bCs/>
                <w:i/>
                <w:color w:val="231F20"/>
                <w:sz w:val="28"/>
                <w:szCs w:val="28"/>
                <w:lang w:eastAsia="ar-SA"/>
              </w:rPr>
              <w:t>4. Правоотношения родителей и детей.</w:t>
            </w: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Следующим этапом существования семьи является рождение детей. А с 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lastRenderedPageBreak/>
              <w:t>появлением детей супруги вступают в новые правоотношения.</w:t>
            </w: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- Читаем вместе материал учебника на стр. 173 – 174, потом по цепочке называем право, выделенное в учебнике, и записываем в таблицу:</w:t>
            </w: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FC3D3B">
            <w:pPr>
              <w:jc w:val="center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Права и обязанности детей и родителей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579"/>
              <w:gridCol w:w="2293"/>
            </w:tblGrid>
            <w:tr w:rsidR="00FC3D3B" w:rsidTr="00931FD3">
              <w:tc>
                <w:tcPr>
                  <w:tcW w:w="2579" w:type="dxa"/>
                </w:tcPr>
                <w:p w:rsidR="00FC3D3B" w:rsidRDefault="00FC3D3B" w:rsidP="00931FD3">
                  <w:pPr>
                    <w:jc w:val="center"/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  <w:t>Родители</w:t>
                  </w:r>
                </w:p>
              </w:tc>
              <w:tc>
                <w:tcPr>
                  <w:tcW w:w="2293" w:type="dxa"/>
                </w:tcPr>
                <w:p w:rsidR="00FC3D3B" w:rsidRDefault="00FC3D3B" w:rsidP="00931FD3">
                  <w:pPr>
                    <w:jc w:val="center"/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  <w:t>Дети</w:t>
                  </w:r>
                </w:p>
              </w:tc>
            </w:tr>
            <w:tr w:rsidR="00FC3D3B" w:rsidTr="00931FD3">
              <w:tc>
                <w:tcPr>
                  <w:tcW w:w="2579" w:type="dxa"/>
                </w:tcPr>
                <w:p w:rsidR="00FC3D3B" w:rsidRDefault="00FC3D3B" w:rsidP="00931FD3">
                  <w:pPr>
                    <w:jc w:val="both"/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2293" w:type="dxa"/>
                </w:tcPr>
                <w:p w:rsidR="00FC3D3B" w:rsidRDefault="00FC3D3B" w:rsidP="00931FD3">
                  <w:pPr>
                    <w:jc w:val="both"/>
                    <w:rPr>
                      <w:rFonts w:eastAsia="Calibri"/>
                      <w:bCs/>
                      <w:color w:val="231F20"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Российское законодательство предусматривает защиту прав детей, оставшихся без попечение родителей. Что предпринимает в этом случае государство, будет вашим домашним заданием.</w:t>
            </w: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К сожалению, многие браки распадаются по разным причинам. Предположите, какие это могут быть причины.</w:t>
            </w: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 w:rsidRPr="00C45D5C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На</w:t>
            </w:r>
            <w:r w:rsidRPr="00C45D5C">
              <w:rPr>
                <w:rFonts w:eastAsia="Calibri"/>
                <w:b/>
                <w:bCs/>
                <w:color w:val="231F20"/>
                <w:sz w:val="28"/>
                <w:szCs w:val="28"/>
                <w:lang w:eastAsia="ar-SA"/>
              </w:rPr>
              <w:t xml:space="preserve"> слайде 6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 представлены два способа расторжения брака: в судебном порядке и в органах ЗАГС.</w:t>
            </w: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Pr="0080214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Учитель подводит итог, что создание семьи – ответственный шаг, так как с момента вступления в брак человек уже несет ответственность не только за себя, но и за других членов семьи.</w:t>
            </w:r>
          </w:p>
        </w:tc>
        <w:tc>
          <w:tcPr>
            <w:tcW w:w="1784" w:type="pct"/>
            <w:shd w:val="clear" w:color="auto" w:fill="auto"/>
          </w:tcPr>
          <w:p w:rsidR="00983090" w:rsidRDefault="00983090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Приводят различия понятий «семья» и «брак».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Отвечают, что семья может существовать без брака. Люди могут проживать и строить семью без заключения брака. А вот брака без семьи быть не может.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Отвечают: союз, зарегистрированный в органах ЗАГСа. </w:t>
            </w: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2F45EB" w:rsidRDefault="002F45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2F45EB" w:rsidRDefault="002F45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573224" w:rsidRDefault="00573224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Изучают карточку. Перечисляют </w:t>
            </w:r>
            <w:r w:rsidR="00E40566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условия и порядок вступления в брак. </w:t>
            </w: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Предполагают, что за месяц люди должны еще раз все обдумать.</w:t>
            </w: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2F45EB" w:rsidRDefault="002F45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2F45EB" w:rsidRDefault="002F45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Читают материал учебника, выбирают и заполняют таблицу.</w:t>
            </w:r>
          </w:p>
          <w:p w:rsidR="00DA5313" w:rsidRDefault="00DA5313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2F45EB" w:rsidRDefault="002F45E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Читают вслух, по цепочке называют право, заполняют таблицу в тетради.</w:t>
            </w: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FC3D3B" w:rsidRDefault="00FC3D3B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Отвечают на вопрос. Причины расторжения брака: алкоголь, наркотики, отсутствие взаимопонимания, жестокость и др.</w:t>
            </w: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Рассматривают и обсуждают способы расторжения брака.</w:t>
            </w:r>
          </w:p>
          <w:p w:rsidR="00C45D5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  <w:p w:rsidR="00C45D5C" w:rsidRPr="0080214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</w:tc>
      </w:tr>
      <w:tr w:rsidR="00983090" w:rsidRPr="00481BF0" w:rsidTr="007D0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7" w:type="pct"/>
            <w:shd w:val="clear" w:color="auto" w:fill="auto"/>
          </w:tcPr>
          <w:p w:rsidR="00983090" w:rsidRPr="00481BF0" w:rsidRDefault="00983090" w:rsidP="00481BF0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color w:val="231F20"/>
                <w:sz w:val="28"/>
                <w:szCs w:val="28"/>
              </w:rPr>
              <w:lastRenderedPageBreak/>
              <w:t>5.Первичное закрепление пройденного на уроке материала</w:t>
            </w:r>
          </w:p>
        </w:tc>
        <w:tc>
          <w:tcPr>
            <w:tcW w:w="385" w:type="pct"/>
          </w:tcPr>
          <w:p w:rsidR="00983090" w:rsidRPr="00481BF0" w:rsidRDefault="002F45EB" w:rsidP="00ED0F94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5</w:t>
            </w:r>
            <w:r w:rsidR="00DB74AE"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 xml:space="preserve"> мин.</w:t>
            </w:r>
          </w:p>
        </w:tc>
        <w:tc>
          <w:tcPr>
            <w:tcW w:w="1734" w:type="pct"/>
            <w:shd w:val="clear" w:color="auto" w:fill="auto"/>
          </w:tcPr>
          <w:p w:rsidR="00983090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Работа с заданием на </w:t>
            </w:r>
            <w:r w:rsidRPr="00C45D5C">
              <w:rPr>
                <w:rFonts w:eastAsia="Calibri"/>
                <w:b/>
                <w:bCs/>
                <w:color w:val="231F20"/>
                <w:sz w:val="28"/>
                <w:szCs w:val="28"/>
                <w:lang w:eastAsia="ar-SA"/>
              </w:rPr>
              <w:t>сайте Российской электронной школы</w:t>
            </w: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:</w:t>
            </w:r>
          </w:p>
          <w:p w:rsidR="00C45D5C" w:rsidRDefault="0083265D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hyperlink r:id="rId8" w:anchor="176592" w:history="1">
              <w:r w:rsidR="00C45D5C" w:rsidRPr="000E4C98">
                <w:rPr>
                  <w:rStyle w:val="a3"/>
                  <w:rFonts w:eastAsia="Calibri"/>
                  <w:bCs/>
                  <w:sz w:val="28"/>
                  <w:szCs w:val="28"/>
                  <w:lang w:eastAsia="ar-SA"/>
                </w:rPr>
                <w:t>https://resh.edu.ru/subject/lesson/1917/train/#176592</w:t>
              </w:r>
            </w:hyperlink>
          </w:p>
          <w:p w:rsidR="00C45D5C" w:rsidRPr="0080214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</w:p>
        </w:tc>
        <w:tc>
          <w:tcPr>
            <w:tcW w:w="1784" w:type="pct"/>
            <w:shd w:val="clear" w:color="auto" w:fill="auto"/>
          </w:tcPr>
          <w:p w:rsidR="00983090" w:rsidRPr="0080214C" w:rsidRDefault="00C45D5C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 xml:space="preserve">Выполняют задание </w:t>
            </w:r>
            <w:r w:rsidR="000B42E2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устно, совместно.</w:t>
            </w:r>
          </w:p>
        </w:tc>
      </w:tr>
      <w:tr w:rsidR="000B42E2" w:rsidRPr="00481BF0" w:rsidTr="007D0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7" w:type="pct"/>
            <w:shd w:val="clear" w:color="auto" w:fill="auto"/>
          </w:tcPr>
          <w:p w:rsidR="000B42E2" w:rsidRPr="00481BF0" w:rsidRDefault="000B42E2" w:rsidP="00481BF0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bCs/>
                <w:color w:val="231F20"/>
                <w:sz w:val="28"/>
                <w:szCs w:val="28"/>
              </w:rPr>
              <w:t>6. Подведение итогов урока</w:t>
            </w:r>
          </w:p>
        </w:tc>
        <w:tc>
          <w:tcPr>
            <w:tcW w:w="385" w:type="pct"/>
          </w:tcPr>
          <w:p w:rsidR="000B42E2" w:rsidRPr="00481BF0" w:rsidRDefault="00DB74AE" w:rsidP="00ED0F94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3 мин.</w:t>
            </w:r>
          </w:p>
        </w:tc>
        <w:tc>
          <w:tcPr>
            <w:tcW w:w="1734" w:type="pct"/>
            <w:shd w:val="clear" w:color="auto" w:fill="auto"/>
          </w:tcPr>
          <w:p w:rsidR="000B42E2" w:rsidRPr="009C6655" w:rsidRDefault="000B42E2" w:rsidP="00931FD3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Учитель о</w:t>
            </w:r>
            <w:r w:rsidRPr="009C6655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рганизует оценивание результатов деятельности групп и отдельных учащихся. Подводит итог. Выставляет отметки за урок.</w:t>
            </w:r>
          </w:p>
        </w:tc>
        <w:tc>
          <w:tcPr>
            <w:tcW w:w="1784" w:type="pct"/>
            <w:shd w:val="clear" w:color="auto" w:fill="auto"/>
          </w:tcPr>
          <w:p w:rsidR="000B42E2" w:rsidRPr="009C6655" w:rsidRDefault="000B42E2" w:rsidP="00931FD3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 w:rsidRPr="009C6655"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Рефлексия и оценивание результатов своей деятельности.</w:t>
            </w:r>
          </w:p>
        </w:tc>
      </w:tr>
      <w:tr w:rsidR="00983090" w:rsidRPr="00481BF0" w:rsidTr="007D0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97" w:type="pct"/>
            <w:shd w:val="clear" w:color="auto" w:fill="auto"/>
          </w:tcPr>
          <w:p w:rsidR="00983090" w:rsidRPr="00481BF0" w:rsidRDefault="00983090" w:rsidP="00A32048">
            <w:pPr>
              <w:tabs>
                <w:tab w:val="left" w:pos="426"/>
              </w:tabs>
              <w:snapToGrid w:val="0"/>
              <w:rPr>
                <w:rFonts w:ascii="Arial" w:hAnsi="Arial" w:cs="Arial"/>
                <w:bCs/>
                <w:color w:val="231F20"/>
                <w:sz w:val="28"/>
                <w:szCs w:val="28"/>
              </w:rPr>
            </w:pPr>
            <w:r w:rsidRPr="00481BF0">
              <w:rPr>
                <w:rFonts w:ascii="Arial" w:hAnsi="Arial" w:cs="Arial"/>
                <w:color w:val="231F20"/>
                <w:sz w:val="28"/>
                <w:szCs w:val="28"/>
              </w:rPr>
              <w:t xml:space="preserve">7. </w:t>
            </w:r>
            <w:r w:rsidRPr="00A32048">
              <w:rPr>
                <w:rFonts w:ascii="Arial" w:hAnsi="Arial" w:cs="Arial"/>
                <w:color w:val="231F20"/>
                <w:sz w:val="28"/>
                <w:szCs w:val="28"/>
              </w:rPr>
              <w:t>Организация изучения домашнего задания</w:t>
            </w:r>
          </w:p>
        </w:tc>
        <w:tc>
          <w:tcPr>
            <w:tcW w:w="385" w:type="pct"/>
          </w:tcPr>
          <w:p w:rsidR="00983090" w:rsidRPr="00481BF0" w:rsidRDefault="00DB74AE" w:rsidP="00ED0F94">
            <w:pPr>
              <w:jc w:val="center"/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ascii="Arial" w:eastAsia="Calibri" w:hAnsi="Arial" w:cs="Arial"/>
                <w:bCs/>
                <w:color w:val="231F20"/>
                <w:sz w:val="28"/>
                <w:szCs w:val="28"/>
                <w:lang w:eastAsia="ar-SA"/>
              </w:rPr>
              <w:t>1 мин.</w:t>
            </w:r>
          </w:p>
        </w:tc>
        <w:tc>
          <w:tcPr>
            <w:tcW w:w="1734" w:type="pct"/>
            <w:shd w:val="clear" w:color="auto" w:fill="auto"/>
          </w:tcPr>
          <w:p w:rsidR="00983090" w:rsidRDefault="000B42E2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Прочитать параграф 21. Подготовить устный ответ на вопрос: как осуществляется защита прав и интересов детей, оставшихся без попечения родителей.</w:t>
            </w:r>
          </w:p>
          <w:p w:rsidR="000B42E2" w:rsidRPr="0080214C" w:rsidRDefault="000B42E2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Выучить в тетради заполненные таблицы.</w:t>
            </w:r>
          </w:p>
        </w:tc>
        <w:tc>
          <w:tcPr>
            <w:tcW w:w="1784" w:type="pct"/>
            <w:shd w:val="clear" w:color="auto" w:fill="auto"/>
          </w:tcPr>
          <w:p w:rsidR="00983090" w:rsidRPr="0080214C" w:rsidRDefault="000B42E2" w:rsidP="00983090">
            <w:pPr>
              <w:jc w:val="both"/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</w:pPr>
            <w:r>
              <w:rPr>
                <w:rFonts w:eastAsia="Calibri"/>
                <w:bCs/>
                <w:color w:val="231F20"/>
                <w:sz w:val="28"/>
                <w:szCs w:val="28"/>
                <w:lang w:eastAsia="ar-SA"/>
              </w:rPr>
              <w:t>Анализируют и записывают домашнее задание.</w:t>
            </w:r>
          </w:p>
        </w:tc>
      </w:tr>
    </w:tbl>
    <w:p w:rsidR="00360221" w:rsidRDefault="00360221"/>
    <w:p w:rsidR="000B42E2" w:rsidRDefault="000B42E2" w:rsidP="000B4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0B42E2" w:rsidRDefault="000B42E2" w:rsidP="000B42E2">
      <w:pPr>
        <w:jc w:val="both"/>
        <w:rPr>
          <w:sz w:val="28"/>
          <w:szCs w:val="28"/>
        </w:rPr>
      </w:pPr>
      <w:r w:rsidRPr="000B42E2">
        <w:rPr>
          <w:sz w:val="28"/>
          <w:szCs w:val="28"/>
        </w:rPr>
        <w:t xml:space="preserve">1. </w:t>
      </w:r>
      <w:r>
        <w:rPr>
          <w:sz w:val="28"/>
          <w:szCs w:val="28"/>
        </w:rPr>
        <w:t>Обществознание. 9 класс: учеб. для общеобразоват. организаций/ (Л.Н. Боголюбов) – М.: Просвещение, 2019.</w:t>
      </w:r>
    </w:p>
    <w:p w:rsidR="000B42E2" w:rsidRDefault="000B42E2" w:rsidP="000B42E2">
      <w:pPr>
        <w:jc w:val="both"/>
        <w:rPr>
          <w:sz w:val="28"/>
          <w:szCs w:val="28"/>
        </w:rPr>
      </w:pPr>
      <w:r>
        <w:rPr>
          <w:sz w:val="28"/>
          <w:szCs w:val="28"/>
        </w:rPr>
        <w:t>2. Семейный кодекс.</w:t>
      </w:r>
    </w:p>
    <w:p w:rsidR="000B42E2" w:rsidRPr="000B42E2" w:rsidRDefault="000B42E2" w:rsidP="000B4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Российская электронная школа. </w:t>
      </w:r>
    </w:p>
    <w:p w:rsidR="000B42E2" w:rsidRDefault="000B42E2" w:rsidP="000B42E2">
      <w:pPr>
        <w:jc w:val="center"/>
        <w:rPr>
          <w:b/>
          <w:sz w:val="28"/>
          <w:szCs w:val="28"/>
        </w:rPr>
      </w:pPr>
    </w:p>
    <w:p w:rsidR="000B42E2" w:rsidRDefault="000B42E2" w:rsidP="000B42E2">
      <w:pPr>
        <w:jc w:val="center"/>
        <w:rPr>
          <w:b/>
          <w:sz w:val="28"/>
          <w:szCs w:val="28"/>
        </w:rPr>
      </w:pPr>
    </w:p>
    <w:p w:rsidR="000B42E2" w:rsidRPr="000B42E2" w:rsidRDefault="000B42E2" w:rsidP="000B42E2">
      <w:pPr>
        <w:jc w:val="center"/>
        <w:rPr>
          <w:b/>
          <w:sz w:val="28"/>
          <w:szCs w:val="28"/>
        </w:rPr>
      </w:pPr>
      <w:r w:rsidRPr="000B42E2">
        <w:rPr>
          <w:b/>
          <w:sz w:val="28"/>
          <w:szCs w:val="28"/>
        </w:rPr>
        <w:t>Приложения</w:t>
      </w:r>
    </w:p>
    <w:p w:rsidR="000B42E2" w:rsidRDefault="000B42E2"/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b/>
          <w:bCs/>
          <w:sz w:val="28"/>
          <w:szCs w:val="28"/>
        </w:rPr>
        <w:t xml:space="preserve">СК РФ Статья 11. Порядок заключения брака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sz w:val="28"/>
          <w:szCs w:val="28"/>
        </w:rPr>
        <w:t xml:space="preserve">1. Заключение брака производится в личном присутствии лиц, вступающих в брак, по истечении месяца и не позднее двенадцати месяцев со дня подачи заявления в орган записи актов гражданского состояния в дату и во время, которые определены лицами, вступающими в брак, при подаче ими заявления о заключении брака.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sz w:val="28"/>
          <w:szCs w:val="28"/>
        </w:rPr>
        <w:t xml:space="preserve">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брака.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sz w:val="28"/>
          <w:szCs w:val="28"/>
        </w:rPr>
        <w:t xml:space="preserve">При наличии особых обстоятельств (беременности, рождения ребенка, непосредственной угрозы жизни одной из сторон и других особых обстоятельств) брак может быть заключен в день подачи заявления.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sz w:val="28"/>
          <w:szCs w:val="28"/>
        </w:rPr>
        <w:t xml:space="preserve">2. Государственная регистрация заключения брака производится в порядке, установленном для государственной регистрации актов гражданского состояния.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b/>
          <w:bCs/>
          <w:sz w:val="28"/>
          <w:szCs w:val="28"/>
        </w:rPr>
        <w:t xml:space="preserve">Статья 12. Условия заключения брака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sz w:val="28"/>
          <w:szCs w:val="28"/>
        </w:rPr>
        <w:t xml:space="preserve">1. Для заключения брака необходимы взаимное добровольное согласие мужчины и женщины, вступающих в брак, и достижение ими брачного возраста.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b/>
          <w:bCs/>
          <w:sz w:val="28"/>
          <w:szCs w:val="28"/>
        </w:rPr>
        <w:t xml:space="preserve">Статья 13. Брачный возраст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sz w:val="28"/>
          <w:szCs w:val="28"/>
        </w:rPr>
        <w:t xml:space="preserve">1. Брачный возраст устанавливается в восемнадцать лет. </w:t>
      </w:r>
    </w:p>
    <w:p w:rsidR="000B42E2" w:rsidRPr="000B42E2" w:rsidRDefault="000B42E2" w:rsidP="000B42E2">
      <w:pPr>
        <w:pStyle w:val="Default"/>
        <w:jc w:val="both"/>
        <w:rPr>
          <w:sz w:val="28"/>
          <w:szCs w:val="28"/>
        </w:rPr>
      </w:pPr>
      <w:r w:rsidRPr="000B42E2">
        <w:rPr>
          <w:sz w:val="28"/>
          <w:szCs w:val="28"/>
        </w:rPr>
        <w:t xml:space="preserve">2. 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 </w:t>
      </w:r>
    </w:p>
    <w:p w:rsidR="000B42E2" w:rsidRDefault="000B42E2" w:rsidP="000B42E2">
      <w:pPr>
        <w:jc w:val="both"/>
        <w:rPr>
          <w:sz w:val="28"/>
          <w:szCs w:val="28"/>
        </w:rPr>
      </w:pPr>
      <w:r w:rsidRPr="000B42E2">
        <w:rPr>
          <w:sz w:val="28"/>
          <w:szCs w:val="28"/>
        </w:rPr>
        <w:t>Порядок и условия, при наличии которых вступление в брак в виде исключения с учетом особых обстоятельств может быть разрешено до достижения возраста шестнадцати лет, могут быть установлены законами субъектов Российской Федерации.</w:t>
      </w:r>
    </w:p>
    <w:p w:rsidR="000B42E2" w:rsidRDefault="000B42E2" w:rsidP="000B42E2">
      <w:pPr>
        <w:jc w:val="both"/>
        <w:rPr>
          <w:sz w:val="28"/>
          <w:szCs w:val="28"/>
        </w:rPr>
      </w:pPr>
    </w:p>
    <w:p w:rsidR="000B42E2" w:rsidRPr="000B42E2" w:rsidRDefault="000B42E2" w:rsidP="000B42E2">
      <w:pPr>
        <w:jc w:val="both"/>
        <w:rPr>
          <w:sz w:val="28"/>
          <w:szCs w:val="28"/>
        </w:rPr>
      </w:pPr>
    </w:p>
    <w:sectPr w:rsidR="000B42E2" w:rsidRPr="000B42E2" w:rsidSect="008367B0">
      <w:headerReference w:type="default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270" w:rsidRDefault="00EE1270">
      <w:r>
        <w:separator/>
      </w:r>
    </w:p>
  </w:endnote>
  <w:endnote w:type="continuationSeparator" w:id="1">
    <w:p w:rsidR="00EE1270" w:rsidRDefault="00EE1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099" w:rsidRDefault="0083265D" w:rsidP="004E63AC">
    <w:pPr>
      <w:pStyle w:val="a6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95pt;margin-top:11.55pt;width:741.6pt;height:21.15pt;z-index:251656704">
          <v:imagedata r:id="rId1" o:title="BD21315_"/>
        </v:shape>
      </w:pict>
    </w:r>
    <w:r w:rsidR="00D22099">
      <w:t>Г</w:t>
    </w:r>
    <w:r w:rsidR="00725313">
      <w:t>Б</w:t>
    </w:r>
    <w:r w:rsidR="00D22099">
      <w:t>ОУ ДПО «НИЖЕГОРОДСКИЙ ИНСТИТУТ РАЗВИТИЯ ОБРАЗОВАНИЯ»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270" w:rsidRDefault="00EE1270">
      <w:r>
        <w:separator/>
      </w:r>
    </w:p>
  </w:footnote>
  <w:footnote w:type="continuationSeparator" w:id="1">
    <w:p w:rsidR="00EE1270" w:rsidRDefault="00EE1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5B" w:rsidRDefault="0083265D" w:rsidP="00D264B0">
    <w:pPr>
      <w:pStyle w:val="a5"/>
      <w:jc w:val="center"/>
      <w:rPr>
        <w:sz w:val="18"/>
        <w:szCs w:val="18"/>
      </w:rPr>
    </w:pPr>
    <w:r>
      <w:rPr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.55pt;margin-top:-12.95pt;width:65.75pt;height:52.7pt;z-index:-251657728;mso-wrap-distance-left:9.05pt;mso-wrap-distance-right:9.05pt" filled="t">
          <v:fill color2="black"/>
          <v:imagedata r:id="rId1" o:title="" croptop="4593f" cropbottom="8626f" cropleft="11675f" cropright="21361f"/>
        </v:shape>
      </w:pict>
    </w:r>
    <w:r w:rsidR="00450AC8">
      <w:rPr>
        <w:sz w:val="18"/>
        <w:szCs w:val="18"/>
      </w:rPr>
      <w:t xml:space="preserve"> ПОВЫШЕНИЕ</w:t>
    </w:r>
    <w:r w:rsidR="00A11109">
      <w:rPr>
        <w:sz w:val="18"/>
        <w:szCs w:val="18"/>
      </w:rPr>
      <w:t xml:space="preserve"> КВАЛИФИКАЦИИ ПЕДАГОГОВ ПО КУРСУ</w:t>
    </w:r>
    <w:r w:rsidR="00DB5CBD">
      <w:rPr>
        <w:sz w:val="18"/>
        <w:szCs w:val="18"/>
      </w:rPr>
      <w:t>:</w:t>
    </w:r>
  </w:p>
  <w:p w:rsidR="0040578D" w:rsidRDefault="0040578D" w:rsidP="00A11109">
    <w:pPr>
      <w:jc w:val="center"/>
      <w:rPr>
        <w:b/>
        <w:sz w:val="28"/>
        <w:szCs w:val="28"/>
      </w:rPr>
    </w:pPr>
    <w:r w:rsidRPr="00E47723">
      <w:rPr>
        <w:b/>
        <w:sz w:val="28"/>
        <w:szCs w:val="28"/>
      </w:rPr>
      <w:t>«</w:t>
    </w:r>
    <w:r w:rsidRPr="00B175EB">
      <w:rPr>
        <w:b/>
        <w:sz w:val="28"/>
        <w:szCs w:val="28"/>
      </w:rPr>
      <w:t>Вопросы права в школьном курсе «Обществознание» в контексте подготовки к ЕГЭ и ОГЭ</w:t>
    </w:r>
    <w:r w:rsidRPr="00E47723">
      <w:rPr>
        <w:b/>
        <w:sz w:val="28"/>
        <w:szCs w:val="28"/>
      </w:rPr>
      <w:t>»</w:t>
    </w:r>
  </w:p>
  <w:p w:rsidR="00A11109" w:rsidRPr="000D04F7" w:rsidRDefault="008367B0" w:rsidP="00A11109">
    <w:pPr>
      <w:jc w:val="center"/>
      <w:rPr>
        <w:bCs/>
        <w:caps/>
        <w:spacing w:val="20"/>
        <w:szCs w:val="36"/>
      </w:rPr>
    </w:pPr>
    <w:bookmarkStart w:id="0" w:name="_GoBack"/>
    <w:bookmarkEnd w:id="0"/>
    <w:r>
      <w:rPr>
        <w:bCs/>
        <w:caps/>
        <w:spacing w:val="20"/>
        <w:szCs w:val="36"/>
      </w:rPr>
      <w:t>ИТОГОВАЯ РАБОТА СЛУШАТЕЛЯ</w:t>
    </w:r>
  </w:p>
  <w:p w:rsidR="00D22099" w:rsidRDefault="0083265D" w:rsidP="004E63AC">
    <w:pPr>
      <w:pStyle w:val="a5"/>
      <w:jc w:val="center"/>
      <w:rPr>
        <w:sz w:val="18"/>
        <w:szCs w:val="18"/>
      </w:rPr>
    </w:pPr>
    <w:r>
      <w:rPr>
        <w:noProof/>
        <w:sz w:val="18"/>
        <w:szCs w:val="18"/>
      </w:rPr>
      <w:pict>
        <v:shape id="_x0000_s2052" type="#_x0000_t75" style="position:absolute;left:0;text-align:left;margin-left:45.6pt;margin-top:-.55pt;width:678.5pt;height:19.35pt;z-index:251657728">
          <v:imagedata r:id="rId2" o:title="BD21315_"/>
        </v:shape>
      </w:pict>
    </w:r>
  </w:p>
  <w:p w:rsidR="00A11109" w:rsidRDefault="00A11109" w:rsidP="004E63AC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2625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0657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B2B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A0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30BD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143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2D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8485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BC4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C22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67401C"/>
    <w:multiLevelType w:val="hybridMultilevel"/>
    <w:tmpl w:val="456E0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71875"/>
    <w:multiLevelType w:val="hybridMultilevel"/>
    <w:tmpl w:val="138683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ECD"/>
    <w:rsid w:val="00084B77"/>
    <w:rsid w:val="000B25B0"/>
    <w:rsid w:val="000B42E2"/>
    <w:rsid w:val="000C48F2"/>
    <w:rsid w:val="00132369"/>
    <w:rsid w:val="0013423D"/>
    <w:rsid w:val="00204B6C"/>
    <w:rsid w:val="00247B36"/>
    <w:rsid w:val="002F45EB"/>
    <w:rsid w:val="002F54A5"/>
    <w:rsid w:val="00334B6E"/>
    <w:rsid w:val="003404E8"/>
    <w:rsid w:val="00360221"/>
    <w:rsid w:val="00396388"/>
    <w:rsid w:val="003A61EB"/>
    <w:rsid w:val="003D1461"/>
    <w:rsid w:val="0040578D"/>
    <w:rsid w:val="00424D7B"/>
    <w:rsid w:val="00450AC8"/>
    <w:rsid w:val="00481BF0"/>
    <w:rsid w:val="004E63AC"/>
    <w:rsid w:val="00573224"/>
    <w:rsid w:val="005942E2"/>
    <w:rsid w:val="0066141F"/>
    <w:rsid w:val="006A0969"/>
    <w:rsid w:val="006B4D74"/>
    <w:rsid w:val="006F4075"/>
    <w:rsid w:val="00725313"/>
    <w:rsid w:val="00754CB9"/>
    <w:rsid w:val="0076115A"/>
    <w:rsid w:val="007D0936"/>
    <w:rsid w:val="007E299A"/>
    <w:rsid w:val="0080214C"/>
    <w:rsid w:val="0083265D"/>
    <w:rsid w:val="008367B0"/>
    <w:rsid w:val="008E19C9"/>
    <w:rsid w:val="009419F7"/>
    <w:rsid w:val="00983090"/>
    <w:rsid w:val="009B7CBD"/>
    <w:rsid w:val="00A11109"/>
    <w:rsid w:val="00A32048"/>
    <w:rsid w:val="00AE5E8B"/>
    <w:rsid w:val="00B006D2"/>
    <w:rsid w:val="00B30E31"/>
    <w:rsid w:val="00C367DF"/>
    <w:rsid w:val="00C45D5C"/>
    <w:rsid w:val="00CB0ECD"/>
    <w:rsid w:val="00CC66EC"/>
    <w:rsid w:val="00D22099"/>
    <w:rsid w:val="00D2543E"/>
    <w:rsid w:val="00D264B0"/>
    <w:rsid w:val="00D444F9"/>
    <w:rsid w:val="00DA5313"/>
    <w:rsid w:val="00DB5CBD"/>
    <w:rsid w:val="00DB74AE"/>
    <w:rsid w:val="00E35913"/>
    <w:rsid w:val="00E40566"/>
    <w:rsid w:val="00ED0F94"/>
    <w:rsid w:val="00EE1270"/>
    <w:rsid w:val="00F7155B"/>
    <w:rsid w:val="00FC3D3B"/>
    <w:rsid w:val="00FD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"/>
    <w:qFormat/>
    <w:rsid w:val="00CB0ECD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D2209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CB0EC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rsid w:val="00CB0ECD"/>
    <w:rPr>
      <w:color w:val="0000FF"/>
      <w:u w:val="single"/>
    </w:rPr>
  </w:style>
  <w:style w:type="paragraph" w:styleId="a4">
    <w:name w:val="Normal (Web)"/>
    <w:basedOn w:val="a"/>
    <w:rsid w:val="00CB0ECD"/>
    <w:pPr>
      <w:widowControl/>
      <w:suppressAutoHyphens/>
      <w:autoSpaceDE/>
      <w:autoSpaceDN/>
      <w:adjustRightInd/>
      <w:spacing w:before="96" w:after="120" w:line="360" w:lineRule="atLeast"/>
    </w:pPr>
    <w:rPr>
      <w:rFonts w:cs="Calibri"/>
      <w:sz w:val="24"/>
      <w:szCs w:val="24"/>
      <w:lang w:eastAsia="ar-SA"/>
    </w:rPr>
  </w:style>
  <w:style w:type="paragraph" w:styleId="a5">
    <w:name w:val="header"/>
    <w:basedOn w:val="a"/>
    <w:rsid w:val="00424D7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24D7B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sid w:val="00594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367B0"/>
    <w:rPr>
      <w:rFonts w:cs="Times New Roman"/>
      <w:b/>
      <w:bCs/>
    </w:rPr>
  </w:style>
  <w:style w:type="paragraph" w:customStyle="1" w:styleId="Default">
    <w:name w:val="Default"/>
    <w:rsid w:val="000B42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917/tra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4B21C-7E77-E742-87C9-772F7BCD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niro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ekalin</dc:creator>
  <cp:keywords/>
  <cp:lastModifiedBy>1</cp:lastModifiedBy>
  <cp:revision>9</cp:revision>
  <cp:lastPrinted>2012-04-05T17:28:00Z</cp:lastPrinted>
  <dcterms:created xsi:type="dcterms:W3CDTF">2015-10-01T09:50:00Z</dcterms:created>
  <dcterms:modified xsi:type="dcterms:W3CDTF">2021-11-03T22:17:00Z</dcterms:modified>
</cp:coreProperties>
</file>