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786" w:rsidRPr="004F1786" w:rsidRDefault="004F1786" w:rsidP="004F17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786">
        <w:rPr>
          <w:rFonts w:ascii="Times New Roman" w:hAnsi="Times New Roman" w:cs="Times New Roman"/>
          <w:b/>
          <w:sz w:val="24"/>
          <w:szCs w:val="24"/>
        </w:rPr>
        <w:t>Проверочная работа по истории по теме</w:t>
      </w:r>
    </w:p>
    <w:p w:rsidR="004F1786" w:rsidRPr="004F1786" w:rsidRDefault="004F1786" w:rsidP="004F17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786">
        <w:rPr>
          <w:rFonts w:ascii="Times New Roman" w:hAnsi="Times New Roman" w:cs="Times New Roman"/>
          <w:b/>
          <w:sz w:val="24"/>
          <w:szCs w:val="24"/>
        </w:rPr>
        <w:t xml:space="preserve">«Россия во время правления Александра </w:t>
      </w:r>
      <w:r w:rsidRPr="004F178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F1786">
        <w:rPr>
          <w:rFonts w:ascii="Times New Roman" w:hAnsi="Times New Roman" w:cs="Times New Roman"/>
          <w:b/>
          <w:sz w:val="24"/>
          <w:szCs w:val="24"/>
        </w:rPr>
        <w:t>»</w:t>
      </w:r>
    </w:p>
    <w:p w:rsidR="00000000" w:rsidRDefault="003970E6" w:rsidP="004F17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786" w:rsidRDefault="004F1786" w:rsidP="004F17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Расположите в хронологической последовательности исторические события</w:t>
      </w:r>
    </w:p>
    <w:p w:rsidR="004F1786" w:rsidRDefault="004F1786" w:rsidP="004F17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Венский конгресс.</w:t>
      </w:r>
    </w:p>
    <w:p w:rsidR="004F1786" w:rsidRDefault="004F1786" w:rsidP="004F17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Бородинское сражение.</w:t>
      </w:r>
    </w:p>
    <w:p w:rsidR="004F1786" w:rsidRDefault="004F1786" w:rsidP="004F17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Указ о вольных хлебопашцах.</w:t>
      </w:r>
    </w:p>
    <w:p w:rsidR="004F1786" w:rsidRDefault="004F1786" w:rsidP="004F17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Создание Северного общества.</w:t>
      </w:r>
    </w:p>
    <w:p w:rsidR="004F1786" w:rsidRDefault="004F1786" w:rsidP="004F17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786" w:rsidRDefault="004F1786" w:rsidP="004F17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Установите соответствие между деятелями и характеристиками.</w:t>
      </w:r>
    </w:p>
    <w:tbl>
      <w:tblPr>
        <w:tblStyle w:val="a5"/>
        <w:tblW w:w="0" w:type="auto"/>
        <w:tblLook w:val="04A0"/>
      </w:tblPr>
      <w:tblGrid>
        <w:gridCol w:w="4785"/>
        <w:gridCol w:w="4785"/>
      </w:tblGrid>
      <w:tr w:rsidR="004F1786" w:rsidTr="004F1786">
        <w:tc>
          <w:tcPr>
            <w:tcW w:w="4785" w:type="dxa"/>
          </w:tcPr>
          <w:p w:rsidR="004F1786" w:rsidRPr="004F1786" w:rsidRDefault="004F1786" w:rsidP="004F1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786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Государственные деятели</w:t>
            </w:r>
          </w:p>
        </w:tc>
        <w:tc>
          <w:tcPr>
            <w:tcW w:w="4785" w:type="dxa"/>
          </w:tcPr>
          <w:p w:rsidR="004F1786" w:rsidRPr="004F1786" w:rsidRDefault="004F1786" w:rsidP="004F1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786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</w:t>
            </w:r>
          </w:p>
        </w:tc>
      </w:tr>
      <w:tr w:rsidR="004F1786" w:rsidTr="004F1786">
        <w:tc>
          <w:tcPr>
            <w:tcW w:w="4785" w:type="dxa"/>
          </w:tcPr>
          <w:p w:rsidR="004F1786" w:rsidRPr="004F1786" w:rsidRDefault="004F1786" w:rsidP="004F1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Александр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85" w:type="dxa"/>
          </w:tcPr>
          <w:p w:rsidR="004F1786" w:rsidRDefault="004F1786" w:rsidP="004F1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организация военных поселений</w:t>
            </w:r>
          </w:p>
        </w:tc>
      </w:tr>
      <w:tr w:rsidR="004F1786" w:rsidTr="004F1786">
        <w:tc>
          <w:tcPr>
            <w:tcW w:w="4785" w:type="dxa"/>
          </w:tcPr>
          <w:p w:rsidR="004F1786" w:rsidRDefault="004F1786" w:rsidP="004F1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А.А. Аракчеев</w:t>
            </w:r>
          </w:p>
        </w:tc>
        <w:tc>
          <w:tcPr>
            <w:tcW w:w="4785" w:type="dxa"/>
          </w:tcPr>
          <w:p w:rsidR="004F1786" w:rsidRDefault="004F1786" w:rsidP="004F1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Государственный совет</w:t>
            </w:r>
          </w:p>
        </w:tc>
      </w:tr>
      <w:tr w:rsidR="004F1786" w:rsidTr="004F1786">
        <w:tc>
          <w:tcPr>
            <w:tcW w:w="4785" w:type="dxa"/>
          </w:tcPr>
          <w:p w:rsidR="004F1786" w:rsidRDefault="004F1786" w:rsidP="004F1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Пестель</w:t>
            </w:r>
          </w:p>
        </w:tc>
        <w:tc>
          <w:tcPr>
            <w:tcW w:w="4785" w:type="dxa"/>
          </w:tcPr>
          <w:p w:rsidR="004F1786" w:rsidRDefault="004F1786" w:rsidP="004F1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указ о трехдневной барщине</w:t>
            </w:r>
          </w:p>
        </w:tc>
      </w:tr>
      <w:tr w:rsidR="004F1786" w:rsidTr="004F1786">
        <w:tc>
          <w:tcPr>
            <w:tcW w:w="4785" w:type="dxa"/>
          </w:tcPr>
          <w:p w:rsidR="004F1786" w:rsidRDefault="004F1786" w:rsidP="004F1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4F1786" w:rsidRDefault="004F1786" w:rsidP="004F1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восстание декабристов</w:t>
            </w:r>
          </w:p>
        </w:tc>
      </w:tr>
      <w:tr w:rsidR="004F1786" w:rsidTr="004F1786">
        <w:tc>
          <w:tcPr>
            <w:tcW w:w="4785" w:type="dxa"/>
          </w:tcPr>
          <w:p w:rsidR="004F1786" w:rsidRDefault="004F1786" w:rsidP="004F1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4F1786" w:rsidRDefault="004F1786" w:rsidP="004F1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1786" w:rsidRDefault="004F1786" w:rsidP="004F17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786" w:rsidRDefault="004F1786" w:rsidP="004F17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Ниже приведен список имен деятелей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Все, за исключением двух, </w:t>
      </w:r>
      <w:proofErr w:type="gramStart"/>
      <w:r>
        <w:rPr>
          <w:rFonts w:ascii="Times New Roman" w:hAnsi="Times New Roman" w:cs="Times New Roman"/>
          <w:sz w:val="24"/>
          <w:szCs w:val="24"/>
        </w:rPr>
        <w:t>жили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работали в первой четверти </w:t>
      </w:r>
      <w:r>
        <w:rPr>
          <w:rFonts w:ascii="Times New Roman" w:hAnsi="Times New Roman" w:cs="Times New Roman"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sz w:val="24"/>
          <w:szCs w:val="24"/>
        </w:rPr>
        <w:t xml:space="preserve"> века.</w:t>
      </w:r>
    </w:p>
    <w:p w:rsidR="004F1786" w:rsidRDefault="004F1786" w:rsidP="004F17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Пестель   2) Аракчеев  3) Новосильцев   4) Феофан Прокопович  5) Никон  6) Муравьев.</w:t>
      </w:r>
    </w:p>
    <w:p w:rsidR="004F1786" w:rsidRDefault="004F1786" w:rsidP="004F17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Выпишите цифры тех деятелей, которые не жили в первой четверти </w:t>
      </w:r>
      <w:r>
        <w:rPr>
          <w:rFonts w:ascii="Times New Roman" w:hAnsi="Times New Roman" w:cs="Times New Roman"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sz w:val="24"/>
          <w:szCs w:val="24"/>
        </w:rPr>
        <w:t xml:space="preserve"> века.</w:t>
      </w:r>
    </w:p>
    <w:p w:rsidR="004F1786" w:rsidRDefault="004F1786" w:rsidP="004F17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786" w:rsidRDefault="004F1786" w:rsidP="004F17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Запишите термин, о котором идет речь.</w:t>
      </w:r>
    </w:p>
    <w:p w:rsidR="004F1786" w:rsidRDefault="004F1786" w:rsidP="004F17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Александр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в начале своего правления учредил ________________ - органы центрального управления, на которые заменил коллегии, созданные Петром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F1786" w:rsidRDefault="004F1786" w:rsidP="004F17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786" w:rsidRDefault="004F1786" w:rsidP="004F17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Установите соответствие между процессами и фактами:</w:t>
      </w:r>
    </w:p>
    <w:tbl>
      <w:tblPr>
        <w:tblStyle w:val="a5"/>
        <w:tblW w:w="0" w:type="auto"/>
        <w:tblLook w:val="04A0"/>
      </w:tblPr>
      <w:tblGrid>
        <w:gridCol w:w="4785"/>
        <w:gridCol w:w="4785"/>
      </w:tblGrid>
      <w:tr w:rsidR="004F1786" w:rsidTr="00CB6D3E">
        <w:tc>
          <w:tcPr>
            <w:tcW w:w="4785" w:type="dxa"/>
          </w:tcPr>
          <w:p w:rsidR="004F1786" w:rsidRPr="004F1786" w:rsidRDefault="004F1786" w:rsidP="00CB6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Процессы (события)</w:t>
            </w:r>
          </w:p>
        </w:tc>
        <w:tc>
          <w:tcPr>
            <w:tcW w:w="4785" w:type="dxa"/>
          </w:tcPr>
          <w:p w:rsidR="004F1786" w:rsidRPr="004F1786" w:rsidRDefault="004F1786" w:rsidP="00CB6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Военные действия</w:t>
            </w:r>
          </w:p>
        </w:tc>
      </w:tr>
      <w:tr w:rsidR="004F1786" w:rsidTr="00CB6D3E">
        <w:tc>
          <w:tcPr>
            <w:tcW w:w="4785" w:type="dxa"/>
          </w:tcPr>
          <w:p w:rsidR="004F1786" w:rsidRPr="004F1786" w:rsidRDefault="004F1786" w:rsidP="00CB6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общественное движение первой четверти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 </w:t>
            </w:r>
          </w:p>
        </w:tc>
        <w:tc>
          <w:tcPr>
            <w:tcW w:w="4785" w:type="dxa"/>
          </w:tcPr>
          <w:p w:rsidR="004F1786" w:rsidRDefault="004F1786" w:rsidP="00CB6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битва под Лейпцигом</w:t>
            </w:r>
          </w:p>
        </w:tc>
      </w:tr>
      <w:tr w:rsidR="004F1786" w:rsidTr="00CB6D3E">
        <w:tc>
          <w:tcPr>
            <w:tcW w:w="4785" w:type="dxa"/>
          </w:tcPr>
          <w:p w:rsidR="004F1786" w:rsidRDefault="004F1786" w:rsidP="00CB6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Отечественная война 1812 года</w:t>
            </w:r>
          </w:p>
        </w:tc>
        <w:tc>
          <w:tcPr>
            <w:tcW w:w="4785" w:type="dxa"/>
          </w:tcPr>
          <w:p w:rsidR="004F1786" w:rsidRDefault="004F1786" w:rsidP="00CB6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="00074051">
              <w:rPr>
                <w:rFonts w:ascii="Times New Roman" w:hAnsi="Times New Roman" w:cs="Times New Roman"/>
                <w:sz w:val="24"/>
                <w:szCs w:val="24"/>
              </w:rPr>
              <w:t>Тарутинский</w:t>
            </w:r>
            <w:proofErr w:type="spellEnd"/>
            <w:r w:rsidR="00074051">
              <w:rPr>
                <w:rFonts w:ascii="Times New Roman" w:hAnsi="Times New Roman" w:cs="Times New Roman"/>
                <w:sz w:val="24"/>
                <w:szCs w:val="24"/>
              </w:rPr>
              <w:t xml:space="preserve"> маневр</w:t>
            </w:r>
          </w:p>
        </w:tc>
      </w:tr>
      <w:tr w:rsidR="004F1786" w:rsidTr="00CB6D3E">
        <w:tc>
          <w:tcPr>
            <w:tcW w:w="4785" w:type="dxa"/>
          </w:tcPr>
          <w:p w:rsidR="004F1786" w:rsidRDefault="004F1786" w:rsidP="00CB6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заграничные походы русской армии</w:t>
            </w:r>
          </w:p>
        </w:tc>
        <w:tc>
          <w:tcPr>
            <w:tcW w:w="4785" w:type="dxa"/>
          </w:tcPr>
          <w:p w:rsidR="004F1786" w:rsidRDefault="004F1786" w:rsidP="00CB6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074051">
              <w:rPr>
                <w:rFonts w:ascii="Times New Roman" w:hAnsi="Times New Roman" w:cs="Times New Roman"/>
                <w:sz w:val="24"/>
                <w:szCs w:val="24"/>
              </w:rPr>
              <w:t>восстание на Сенатской площади</w:t>
            </w:r>
          </w:p>
        </w:tc>
      </w:tr>
      <w:tr w:rsidR="004F1786" w:rsidTr="00CB6D3E">
        <w:tc>
          <w:tcPr>
            <w:tcW w:w="4785" w:type="dxa"/>
          </w:tcPr>
          <w:p w:rsidR="004F1786" w:rsidRDefault="004F1786" w:rsidP="00CB6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4F1786" w:rsidRDefault="004F1786" w:rsidP="00CB6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074051">
              <w:rPr>
                <w:rFonts w:ascii="Times New Roman" w:hAnsi="Times New Roman" w:cs="Times New Roman"/>
                <w:sz w:val="24"/>
                <w:szCs w:val="24"/>
              </w:rPr>
              <w:t xml:space="preserve">сражение под </w:t>
            </w:r>
            <w:proofErr w:type="spellStart"/>
            <w:r w:rsidR="00074051">
              <w:rPr>
                <w:rFonts w:ascii="Times New Roman" w:hAnsi="Times New Roman" w:cs="Times New Roman"/>
                <w:sz w:val="24"/>
                <w:szCs w:val="24"/>
              </w:rPr>
              <w:t>Аустерлицом</w:t>
            </w:r>
            <w:proofErr w:type="spellEnd"/>
          </w:p>
        </w:tc>
      </w:tr>
    </w:tbl>
    <w:p w:rsidR="004F1786" w:rsidRDefault="004F1786" w:rsidP="004F17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051" w:rsidRPr="00074051" w:rsidRDefault="00074051" w:rsidP="0007405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074051">
        <w:rPr>
          <w:rFonts w:ascii="Times New Roman" w:hAnsi="Times New Roman" w:cs="Times New Roman"/>
          <w:sz w:val="24"/>
          <w:szCs w:val="24"/>
        </w:rPr>
        <w:t>Какие три из перечисленных положений относятся к периоду правления Александра I? Запишите в таблицу цифры, под которыми они указаны.</w:t>
      </w:r>
    </w:p>
    <w:p w:rsidR="00074051" w:rsidRPr="00074051" w:rsidRDefault="00074051" w:rsidP="0007405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51">
        <w:rPr>
          <w:rFonts w:ascii="Times New Roman" w:hAnsi="Times New Roman" w:cs="Times New Roman"/>
          <w:sz w:val="24"/>
          <w:szCs w:val="24"/>
        </w:rPr>
        <w:t>1) введение министерств</w:t>
      </w:r>
    </w:p>
    <w:p w:rsidR="00074051" w:rsidRPr="00074051" w:rsidRDefault="00074051" w:rsidP="0007405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51">
        <w:rPr>
          <w:rFonts w:ascii="Times New Roman" w:hAnsi="Times New Roman" w:cs="Times New Roman"/>
          <w:sz w:val="24"/>
          <w:szCs w:val="24"/>
        </w:rPr>
        <w:t>2) «Жалованная грамота дворянству»</w:t>
      </w:r>
    </w:p>
    <w:p w:rsidR="00074051" w:rsidRPr="00074051" w:rsidRDefault="00074051" w:rsidP="0007405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51">
        <w:rPr>
          <w:rFonts w:ascii="Times New Roman" w:hAnsi="Times New Roman" w:cs="Times New Roman"/>
          <w:sz w:val="24"/>
          <w:szCs w:val="24"/>
        </w:rPr>
        <w:t>3) указ о трехдневной барщине</w:t>
      </w:r>
    </w:p>
    <w:p w:rsidR="00074051" w:rsidRPr="00074051" w:rsidRDefault="00074051" w:rsidP="0007405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51">
        <w:rPr>
          <w:rFonts w:ascii="Times New Roman" w:hAnsi="Times New Roman" w:cs="Times New Roman"/>
          <w:sz w:val="24"/>
          <w:szCs w:val="24"/>
        </w:rPr>
        <w:t>4) введение Государственного совета</w:t>
      </w:r>
    </w:p>
    <w:p w:rsidR="00074051" w:rsidRPr="00074051" w:rsidRDefault="00074051" w:rsidP="0007405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51">
        <w:rPr>
          <w:rFonts w:ascii="Times New Roman" w:hAnsi="Times New Roman" w:cs="Times New Roman"/>
          <w:sz w:val="24"/>
          <w:szCs w:val="24"/>
        </w:rPr>
        <w:t>5) дарование Польше Конституции</w:t>
      </w:r>
    </w:p>
    <w:p w:rsidR="00074051" w:rsidRDefault="00074051" w:rsidP="0007405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51">
        <w:rPr>
          <w:rFonts w:ascii="Times New Roman" w:hAnsi="Times New Roman" w:cs="Times New Roman"/>
          <w:sz w:val="24"/>
          <w:szCs w:val="24"/>
        </w:rPr>
        <w:t>6) Итальянский и Швейцарский походы А.В. Суворова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4051" w:rsidRDefault="00074051" w:rsidP="0007405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051" w:rsidRDefault="00074051" w:rsidP="0007405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Какие три события из перечисленных ниже относятся к Отечественной войне 1812 года. </w:t>
      </w:r>
      <w:proofErr w:type="gramEnd"/>
    </w:p>
    <w:p w:rsidR="00074051" w:rsidRDefault="00074051" w:rsidP="0007405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штурм Измаила  2) бои за Малоярославец  3)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Тильзитский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мир  4) совет в Филях   5) сражение под Аустерлицем.</w:t>
      </w:r>
    </w:p>
    <w:p w:rsidR="00074051" w:rsidRDefault="00074051" w:rsidP="0007405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051" w:rsidRPr="00074051" w:rsidRDefault="00074051" w:rsidP="00074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51">
        <w:rPr>
          <w:rFonts w:ascii="Times New Roman" w:hAnsi="Times New Roman" w:cs="Times New Roman"/>
          <w:sz w:val="24"/>
          <w:szCs w:val="24"/>
        </w:rPr>
        <w:lastRenderedPageBreak/>
        <w:t>8. Про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чти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те от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ры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вок из вос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по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ми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на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ний со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вре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мен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ни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ка.</w:t>
      </w:r>
    </w:p>
    <w:p w:rsidR="00074051" w:rsidRPr="00074051" w:rsidRDefault="00074051" w:rsidP="00074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51">
        <w:rPr>
          <w:rFonts w:ascii="Times New Roman" w:hAnsi="Times New Roman" w:cs="Times New Roman"/>
          <w:b/>
          <w:sz w:val="24"/>
          <w:szCs w:val="24"/>
        </w:rPr>
        <w:t> </w:t>
      </w:r>
      <w:r w:rsidRPr="00074051">
        <w:rPr>
          <w:rFonts w:ascii="Times New Roman" w:hAnsi="Times New Roman" w:cs="Times New Roman"/>
          <w:b/>
          <w:sz w:val="24"/>
          <w:szCs w:val="24"/>
        </w:rPr>
        <w:tab/>
      </w:r>
      <w:r w:rsidRPr="00074051">
        <w:rPr>
          <w:rFonts w:ascii="Times New Roman" w:hAnsi="Times New Roman" w:cs="Times New Roman"/>
          <w:sz w:val="24"/>
          <w:szCs w:val="24"/>
        </w:rPr>
        <w:t>«[Алек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сандр I] со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зна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вал, что ему не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воз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мож</w:t>
      </w:r>
      <w:r w:rsidRPr="00074051">
        <w:rPr>
          <w:rFonts w:ascii="Times New Roman" w:hAnsi="Times New Roman" w:cs="Times New Roman"/>
          <w:sz w:val="24"/>
          <w:szCs w:val="24"/>
        </w:rPr>
        <w:softHyphen/>
        <w:t xml:space="preserve">но </w:t>
      </w:r>
      <w:proofErr w:type="gramStart"/>
      <w:r w:rsidRPr="00074051">
        <w:rPr>
          <w:rFonts w:ascii="Times New Roman" w:hAnsi="Times New Roman" w:cs="Times New Roman"/>
          <w:sz w:val="24"/>
          <w:szCs w:val="24"/>
        </w:rPr>
        <w:t>вы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ска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зать свои чув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ства</w:t>
      </w:r>
      <w:proofErr w:type="gramEnd"/>
      <w:r w:rsidRPr="00074051">
        <w:rPr>
          <w:rFonts w:ascii="Times New Roman" w:hAnsi="Times New Roman" w:cs="Times New Roman"/>
          <w:sz w:val="24"/>
          <w:szCs w:val="24"/>
        </w:rPr>
        <w:t xml:space="preserve"> от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кро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вен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но и про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яв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лять их перед об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ще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ством, столь мало под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го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тов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лен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ным для</w:t>
      </w:r>
      <w:r>
        <w:rPr>
          <w:rFonts w:ascii="Times New Roman" w:hAnsi="Times New Roman" w:cs="Times New Roman"/>
          <w:sz w:val="24"/>
          <w:szCs w:val="24"/>
        </w:rPr>
        <w:t xml:space="preserve"> вос</w:t>
      </w:r>
      <w:r>
        <w:rPr>
          <w:rFonts w:ascii="Times New Roman" w:hAnsi="Times New Roman" w:cs="Times New Roman"/>
          <w:sz w:val="24"/>
          <w:szCs w:val="24"/>
        </w:rPr>
        <w:softHyphen/>
        <w:t>при</w:t>
      </w:r>
      <w:r>
        <w:rPr>
          <w:rFonts w:ascii="Times New Roman" w:hAnsi="Times New Roman" w:cs="Times New Roman"/>
          <w:sz w:val="24"/>
          <w:szCs w:val="24"/>
        </w:rPr>
        <w:softHyphen/>
        <w:t>я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тия этих идей. </w:t>
      </w:r>
    </w:p>
    <w:p w:rsidR="00074051" w:rsidRPr="00074051" w:rsidRDefault="00074051" w:rsidP="000740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4051">
        <w:rPr>
          <w:rFonts w:ascii="Times New Roman" w:hAnsi="Times New Roman" w:cs="Times New Roman"/>
          <w:sz w:val="24"/>
          <w:szCs w:val="24"/>
        </w:rPr>
        <w:t>Чтобы до из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вест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ной сте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пе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ни смяг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чить это пе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чаль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ное про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ти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во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ре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чие с самим собою, Алек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сандр об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ра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зо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вал род &lt;...&gt; ко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ми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те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та, со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став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лен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но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го из лиц, ко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то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рых он счи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тал сво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и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ми лич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ны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ми дру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зья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ми, раз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де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ляв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ши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ми его взгля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ды и убеж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де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ния... Каж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дый нёс туда свои мысли, свои ра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бо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ты, свои со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об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ще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ния о те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ку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щем ходе пра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ви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тель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ствен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ных дел и о за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ме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чен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ных зло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упо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треб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ле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ни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ях вла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сти. Им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пе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ра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тор впол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не от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кро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вен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но рас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кры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вал перед нами свои мысли и свои ис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тин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ные чув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ства. &lt;...&gt; Не было ни од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но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го внут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рен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не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го улуч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ше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ния, ни одной по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лез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ной ре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фор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мы, на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ме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чен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ной или про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ведённой в Рос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сии в цар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ство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ва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ние Алек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сандра, ко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то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рые не за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ро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ди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лись на этих имен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но тай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ных со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ве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ща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ни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ях».</w:t>
      </w:r>
    </w:p>
    <w:p w:rsidR="00074051" w:rsidRPr="00074051" w:rsidRDefault="00074051" w:rsidP="00074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51">
        <w:rPr>
          <w:rFonts w:ascii="Times New Roman" w:hAnsi="Times New Roman" w:cs="Times New Roman"/>
          <w:sz w:val="24"/>
          <w:szCs w:val="24"/>
        </w:rPr>
        <w:t> </w:t>
      </w:r>
    </w:p>
    <w:p w:rsidR="00074051" w:rsidRPr="00074051" w:rsidRDefault="00074051" w:rsidP="00074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51">
        <w:rPr>
          <w:rFonts w:ascii="Times New Roman" w:hAnsi="Times New Roman" w:cs="Times New Roman"/>
          <w:sz w:val="24"/>
          <w:szCs w:val="24"/>
        </w:rPr>
        <w:t>Ис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поль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зуя от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ры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вок, вы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бе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ри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те в при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ведённом спис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ке три вер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ных суж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де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ния. За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пи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ши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те в ответ цифры, под ко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то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ры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ми они ука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за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ны.</w:t>
      </w:r>
    </w:p>
    <w:p w:rsidR="00074051" w:rsidRPr="00074051" w:rsidRDefault="00074051" w:rsidP="00074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051" w:rsidRPr="00074051" w:rsidRDefault="00074051" w:rsidP="00074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51">
        <w:rPr>
          <w:rFonts w:ascii="Times New Roman" w:hAnsi="Times New Roman" w:cs="Times New Roman"/>
          <w:sz w:val="24"/>
          <w:szCs w:val="24"/>
        </w:rPr>
        <w:t>1) Ко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ми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тет, о ко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то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ром го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во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рит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ся в тек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сте, по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лу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чил в ис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то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рии на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зва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ние «Не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глас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ный».</w:t>
      </w:r>
    </w:p>
    <w:p w:rsidR="00074051" w:rsidRPr="00074051" w:rsidRDefault="00074051" w:rsidP="00074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51">
        <w:rPr>
          <w:rFonts w:ascii="Times New Roman" w:hAnsi="Times New Roman" w:cs="Times New Roman"/>
          <w:sz w:val="24"/>
          <w:szCs w:val="24"/>
        </w:rPr>
        <w:t>2) Одним из чле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нов ко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ми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те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та был А. А. Арак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че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ев.</w:t>
      </w:r>
    </w:p>
    <w:p w:rsidR="00074051" w:rsidRPr="00074051" w:rsidRDefault="00074051" w:rsidP="00074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51">
        <w:rPr>
          <w:rFonts w:ascii="Times New Roman" w:hAnsi="Times New Roman" w:cs="Times New Roman"/>
          <w:sz w:val="24"/>
          <w:szCs w:val="24"/>
        </w:rPr>
        <w:t>3) Ко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ми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тет про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су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ще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ство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вал до 1825 г.</w:t>
      </w:r>
    </w:p>
    <w:p w:rsidR="00074051" w:rsidRPr="00074051" w:rsidRDefault="00074051" w:rsidP="00074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51">
        <w:rPr>
          <w:rFonts w:ascii="Times New Roman" w:hAnsi="Times New Roman" w:cs="Times New Roman"/>
          <w:sz w:val="24"/>
          <w:szCs w:val="24"/>
        </w:rPr>
        <w:t>4) Боль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шое вли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я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ние на чле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нов ко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ми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те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та ока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зы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ва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ли идеи Эпохи Про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све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ще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ния.</w:t>
      </w:r>
    </w:p>
    <w:p w:rsidR="00074051" w:rsidRPr="00074051" w:rsidRDefault="00074051" w:rsidP="00074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51">
        <w:rPr>
          <w:rFonts w:ascii="Times New Roman" w:hAnsi="Times New Roman" w:cs="Times New Roman"/>
          <w:sz w:val="24"/>
          <w:szCs w:val="24"/>
        </w:rPr>
        <w:t>5) Автор вос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по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ми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на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ний по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зи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тив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но от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но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сит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ся к де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я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тель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но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сти ко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ми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те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та.</w:t>
      </w:r>
    </w:p>
    <w:p w:rsidR="00074051" w:rsidRDefault="00074051" w:rsidP="00074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51">
        <w:rPr>
          <w:rFonts w:ascii="Times New Roman" w:hAnsi="Times New Roman" w:cs="Times New Roman"/>
          <w:sz w:val="24"/>
          <w:szCs w:val="24"/>
        </w:rPr>
        <w:t>6) Участ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ни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ки ко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ми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те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та были сто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рон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ни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ка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ми со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ци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а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ли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сти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че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ских пре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об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ра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зо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ва</w:t>
      </w:r>
      <w:r w:rsidRPr="00074051">
        <w:rPr>
          <w:rFonts w:ascii="Times New Roman" w:hAnsi="Times New Roman" w:cs="Times New Roman"/>
          <w:sz w:val="24"/>
          <w:szCs w:val="24"/>
        </w:rPr>
        <w:softHyphen/>
        <w:t>ний.</w:t>
      </w:r>
    </w:p>
    <w:p w:rsidR="00074051" w:rsidRDefault="00074051" w:rsidP="00074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0E6" w:rsidRPr="003970E6" w:rsidRDefault="003970E6" w:rsidP="003970E6">
      <w:pPr>
        <w:pStyle w:val="a4"/>
        <w:spacing w:before="0" w:beforeAutospacing="0" w:after="0" w:afterAutospacing="0" w:line="248" w:lineRule="atLeast"/>
        <w:jc w:val="both"/>
        <w:textAlignment w:val="baseline"/>
        <w:rPr>
          <w:color w:val="000000"/>
        </w:rPr>
      </w:pPr>
      <w:r>
        <w:t xml:space="preserve">9. </w:t>
      </w:r>
      <w:r w:rsidRPr="003970E6">
        <w:rPr>
          <w:color w:val="000000"/>
          <w:bdr w:val="none" w:sz="0" w:space="0" w:color="auto" w:frame="1"/>
        </w:rPr>
        <w:t>1 сентября в деревне под Москвой М.И.Кутузов проводил вошедший в историю военный совет. Какой главный вопрос решался на нём?</w:t>
      </w:r>
    </w:p>
    <w:p w:rsidR="003970E6" w:rsidRPr="003970E6" w:rsidRDefault="003970E6" w:rsidP="003970E6">
      <w:pPr>
        <w:pStyle w:val="a4"/>
        <w:spacing w:before="0" w:beforeAutospacing="0" w:after="0" w:afterAutospacing="0" w:line="248" w:lineRule="atLeast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1"/>
        </w:rPr>
        <w:t>1</w:t>
      </w:r>
      <w:r w:rsidRPr="003970E6">
        <w:rPr>
          <w:color w:val="000000"/>
          <w:bdr w:val="none" w:sz="0" w:space="0" w:color="auto" w:frame="1"/>
        </w:rPr>
        <w:t>) Как пополнить продовольственные запасы армии</w:t>
      </w:r>
    </w:p>
    <w:p w:rsidR="003970E6" w:rsidRPr="003970E6" w:rsidRDefault="003970E6" w:rsidP="003970E6">
      <w:pPr>
        <w:pStyle w:val="a4"/>
        <w:spacing w:before="0" w:beforeAutospacing="0" w:after="0" w:afterAutospacing="0" w:line="248" w:lineRule="atLeast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1"/>
        </w:rPr>
        <w:t>2</w:t>
      </w:r>
      <w:r w:rsidRPr="003970E6">
        <w:rPr>
          <w:color w:val="000000"/>
          <w:bdr w:val="none" w:sz="0" w:space="0" w:color="auto" w:frame="1"/>
        </w:rPr>
        <w:t>) Кто должен возглавить русскую армию</w:t>
      </w:r>
    </w:p>
    <w:p w:rsidR="003970E6" w:rsidRDefault="003970E6" w:rsidP="003970E6">
      <w:pPr>
        <w:pStyle w:val="a4"/>
        <w:spacing w:before="0" w:beforeAutospacing="0" w:after="0" w:afterAutospacing="0" w:line="248" w:lineRule="atLeast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3</w:t>
      </w:r>
      <w:r w:rsidRPr="003970E6">
        <w:rPr>
          <w:color w:val="000000"/>
          <w:bdr w:val="none" w:sz="0" w:space="0" w:color="auto" w:frame="1"/>
        </w:rPr>
        <w:t>) Оставить Москву без боя или сражаться за неё до последней капли крови</w:t>
      </w:r>
      <w:r>
        <w:rPr>
          <w:color w:val="000000"/>
          <w:bdr w:val="none" w:sz="0" w:space="0" w:color="auto" w:frame="1"/>
        </w:rPr>
        <w:t>.</w:t>
      </w:r>
    </w:p>
    <w:p w:rsidR="003970E6" w:rsidRDefault="003970E6" w:rsidP="003970E6">
      <w:pPr>
        <w:pStyle w:val="a4"/>
        <w:spacing w:before="0" w:beforeAutospacing="0" w:after="0" w:afterAutospacing="0" w:line="248" w:lineRule="atLeast"/>
        <w:jc w:val="both"/>
        <w:textAlignment w:val="baseline"/>
        <w:rPr>
          <w:color w:val="000000"/>
          <w:bdr w:val="none" w:sz="0" w:space="0" w:color="auto" w:frame="1"/>
        </w:rPr>
      </w:pPr>
    </w:p>
    <w:p w:rsidR="003970E6" w:rsidRDefault="003970E6" w:rsidP="003970E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10. Соотнесите даты и события Отечественной войны 1812 года</w:t>
      </w:r>
    </w:p>
    <w:tbl>
      <w:tblPr>
        <w:tblStyle w:val="a5"/>
        <w:tblW w:w="0" w:type="auto"/>
        <w:tblLook w:val="04A0"/>
      </w:tblPr>
      <w:tblGrid>
        <w:gridCol w:w="4785"/>
        <w:gridCol w:w="4785"/>
      </w:tblGrid>
      <w:tr w:rsidR="003970E6" w:rsidTr="003970E6">
        <w:tc>
          <w:tcPr>
            <w:tcW w:w="4785" w:type="dxa"/>
          </w:tcPr>
          <w:p w:rsidR="003970E6" w:rsidRPr="003970E6" w:rsidRDefault="003970E6" w:rsidP="003970E6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  <w:bdr w:val="none" w:sz="0" w:space="0" w:color="auto" w:frame="1"/>
              </w:rPr>
            </w:pPr>
            <w:r w:rsidRPr="003970E6">
              <w:rPr>
                <w:b/>
                <w:color w:val="000000"/>
                <w:bdr w:val="none" w:sz="0" w:space="0" w:color="auto" w:frame="1"/>
              </w:rPr>
              <w:t>Даты</w:t>
            </w:r>
          </w:p>
        </w:tc>
        <w:tc>
          <w:tcPr>
            <w:tcW w:w="4785" w:type="dxa"/>
          </w:tcPr>
          <w:p w:rsidR="003970E6" w:rsidRPr="003970E6" w:rsidRDefault="003970E6" w:rsidP="003970E6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  <w:bdr w:val="none" w:sz="0" w:space="0" w:color="auto" w:frame="1"/>
              </w:rPr>
            </w:pPr>
            <w:r w:rsidRPr="003970E6">
              <w:rPr>
                <w:b/>
                <w:color w:val="000000"/>
                <w:bdr w:val="none" w:sz="0" w:space="0" w:color="auto" w:frame="1"/>
              </w:rPr>
              <w:t>События</w:t>
            </w:r>
          </w:p>
        </w:tc>
      </w:tr>
      <w:tr w:rsidR="003970E6" w:rsidTr="003970E6">
        <w:tc>
          <w:tcPr>
            <w:tcW w:w="4785" w:type="dxa"/>
          </w:tcPr>
          <w:p w:rsidR="003970E6" w:rsidRDefault="003970E6" w:rsidP="003970E6">
            <w:pPr>
              <w:pStyle w:val="a4"/>
              <w:spacing w:before="0" w:beforeAutospacing="0" w:after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1) 12 июня </w:t>
            </w:r>
          </w:p>
        </w:tc>
        <w:tc>
          <w:tcPr>
            <w:tcW w:w="4785" w:type="dxa"/>
          </w:tcPr>
          <w:p w:rsidR="003970E6" w:rsidRDefault="003970E6" w:rsidP="003970E6">
            <w:pPr>
              <w:pStyle w:val="a4"/>
              <w:spacing w:before="0" w:beforeAutospacing="0" w:after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А</w:t>
            </w:r>
            <w:proofErr w:type="gramStart"/>
            <w:r>
              <w:rPr>
                <w:color w:val="000000"/>
                <w:bdr w:val="none" w:sz="0" w:space="0" w:color="auto" w:frame="1"/>
              </w:rPr>
              <w:t>)Б</w:t>
            </w:r>
            <w:proofErr w:type="gramEnd"/>
            <w:r>
              <w:rPr>
                <w:color w:val="000000"/>
                <w:bdr w:val="none" w:sz="0" w:space="0" w:color="auto" w:frame="1"/>
              </w:rPr>
              <w:t>ородинское сражение</w:t>
            </w:r>
          </w:p>
        </w:tc>
      </w:tr>
      <w:tr w:rsidR="003970E6" w:rsidTr="003970E6">
        <w:tc>
          <w:tcPr>
            <w:tcW w:w="4785" w:type="dxa"/>
          </w:tcPr>
          <w:p w:rsidR="003970E6" w:rsidRDefault="003970E6" w:rsidP="003970E6">
            <w:pPr>
              <w:pStyle w:val="a4"/>
              <w:spacing w:before="0" w:beforeAutospacing="0" w:after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2) 26 августа</w:t>
            </w:r>
          </w:p>
        </w:tc>
        <w:tc>
          <w:tcPr>
            <w:tcW w:w="4785" w:type="dxa"/>
          </w:tcPr>
          <w:p w:rsidR="003970E6" w:rsidRDefault="003970E6" w:rsidP="003970E6">
            <w:pPr>
              <w:pStyle w:val="a4"/>
              <w:spacing w:before="0" w:beforeAutospacing="0" w:after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Б) переправа через Березину</w:t>
            </w:r>
          </w:p>
        </w:tc>
      </w:tr>
      <w:tr w:rsidR="003970E6" w:rsidTr="003970E6">
        <w:tc>
          <w:tcPr>
            <w:tcW w:w="4785" w:type="dxa"/>
          </w:tcPr>
          <w:p w:rsidR="003970E6" w:rsidRDefault="003970E6" w:rsidP="003970E6">
            <w:pPr>
              <w:pStyle w:val="a4"/>
              <w:spacing w:before="0" w:beforeAutospacing="0" w:after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3) 1 сентября</w:t>
            </w:r>
          </w:p>
        </w:tc>
        <w:tc>
          <w:tcPr>
            <w:tcW w:w="4785" w:type="dxa"/>
          </w:tcPr>
          <w:p w:rsidR="003970E6" w:rsidRDefault="003970E6" w:rsidP="003970E6">
            <w:pPr>
              <w:pStyle w:val="a4"/>
              <w:spacing w:before="0" w:beforeAutospacing="0" w:after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В) начало войны</w:t>
            </w:r>
          </w:p>
        </w:tc>
      </w:tr>
      <w:tr w:rsidR="003970E6" w:rsidTr="003970E6">
        <w:tc>
          <w:tcPr>
            <w:tcW w:w="4785" w:type="dxa"/>
          </w:tcPr>
          <w:p w:rsidR="003970E6" w:rsidRDefault="003970E6" w:rsidP="003970E6">
            <w:pPr>
              <w:pStyle w:val="a4"/>
              <w:spacing w:before="0" w:beforeAutospacing="0" w:after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4) 14 – 16 ноября</w:t>
            </w:r>
          </w:p>
        </w:tc>
        <w:tc>
          <w:tcPr>
            <w:tcW w:w="4785" w:type="dxa"/>
          </w:tcPr>
          <w:p w:rsidR="003970E6" w:rsidRDefault="003970E6" w:rsidP="003970E6">
            <w:pPr>
              <w:pStyle w:val="a4"/>
              <w:spacing w:before="0" w:beforeAutospacing="0" w:after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Г) совет в Филях</w:t>
            </w:r>
          </w:p>
        </w:tc>
      </w:tr>
    </w:tbl>
    <w:p w:rsidR="003970E6" w:rsidRDefault="003970E6" w:rsidP="003970E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</w:p>
    <w:p w:rsidR="003970E6" w:rsidRDefault="003970E6" w:rsidP="003970E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</w:p>
    <w:p w:rsidR="00074051" w:rsidRDefault="00074051" w:rsidP="00074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051" w:rsidRPr="00074051" w:rsidRDefault="00074051" w:rsidP="003970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i/>
          <w:noProof/>
        </w:rPr>
        <w:lastRenderedPageBreak/>
        <w:drawing>
          <wp:inline distT="0" distB="0" distL="0" distR="0">
            <wp:extent cx="5648325" cy="9315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931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051" w:rsidRDefault="00074051" w:rsidP="004F1786">
      <w:pPr>
        <w:rPr>
          <w:b/>
        </w:rPr>
      </w:pPr>
    </w:p>
    <w:p w:rsidR="00074051" w:rsidRPr="00547D57" w:rsidRDefault="00074051" w:rsidP="004F1786">
      <w:pPr>
        <w:rPr>
          <w:vanish/>
        </w:rPr>
      </w:pPr>
    </w:p>
    <w:p w:rsidR="004F1786" w:rsidRPr="004F1786" w:rsidRDefault="004F1786" w:rsidP="004F17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F1786" w:rsidRPr="004F1786" w:rsidSect="004F178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1C3D7F"/>
    <w:multiLevelType w:val="hybridMultilevel"/>
    <w:tmpl w:val="48C4E718"/>
    <w:lvl w:ilvl="0" w:tplc="074655B4">
      <w:start w:val="1"/>
      <w:numFmt w:val="decimal"/>
      <w:lvlText w:val="%1)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1786"/>
    <w:rsid w:val="00074051"/>
    <w:rsid w:val="003970E6"/>
    <w:rsid w:val="004F1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786"/>
    <w:pPr>
      <w:ind w:left="720"/>
      <w:contextualSpacing/>
    </w:pPr>
  </w:style>
  <w:style w:type="paragraph" w:styleId="a4">
    <w:name w:val="Normal (Web)"/>
    <w:basedOn w:val="a"/>
    <w:uiPriority w:val="99"/>
    <w:rsid w:val="004F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4F17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74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40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2019-10-16T08:57:00Z</dcterms:created>
  <dcterms:modified xsi:type="dcterms:W3CDTF">2019-10-16T09:36:00Z</dcterms:modified>
</cp:coreProperties>
</file>