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D5" w:rsidRPr="00CA24CA" w:rsidRDefault="00CA24CA" w:rsidP="00CA2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4CA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по теме </w:t>
      </w:r>
      <w:r w:rsidRPr="00CA24CA">
        <w:rPr>
          <w:rFonts w:ascii="Times New Roman" w:hAnsi="Times New Roman" w:cs="Times New Roman"/>
          <w:b/>
          <w:i/>
          <w:sz w:val="28"/>
          <w:szCs w:val="28"/>
        </w:rPr>
        <w:t>«Экономика»</w:t>
      </w:r>
    </w:p>
    <w:p w:rsidR="00CA24CA" w:rsidRDefault="00CA24CA" w:rsidP="00CA2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4CA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CA24CA" w:rsidRDefault="00CA24CA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 называются обязательные, преимущественно невозвратные платежи, в установленном порядке взимаемые государством с физических и юридических лиц?</w:t>
      </w:r>
    </w:p>
    <w:p w:rsidR="00CA24CA" w:rsidRDefault="00CA24CA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страховые выплаты;  2) тарифы;   3) дивиденды;   4) налоги.</w:t>
      </w:r>
    </w:p>
    <w:p w:rsidR="00CA24CA" w:rsidRDefault="00CA24CA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4CA" w:rsidRDefault="00CA24CA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рыночной экономике в отличие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командной (плановой)</w:t>
      </w:r>
    </w:p>
    <w:p w:rsidR="00CA24CA" w:rsidRDefault="00CA24CA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успешно решается проблема ограниченности ресурсов;</w:t>
      </w:r>
    </w:p>
    <w:p w:rsidR="00CA24CA" w:rsidRDefault="00CA24CA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все решения по вопросам производства принимаются центральными органами управления экономикой;</w:t>
      </w:r>
    </w:p>
    <w:p w:rsidR="00CA24CA" w:rsidRDefault="00CA24CA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правительство разрабатывает государственный бюджет;</w:t>
      </w:r>
    </w:p>
    <w:p w:rsidR="00CA24CA" w:rsidRDefault="00CA24CA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решение о том, что и как производить, принимает производитель.</w:t>
      </w:r>
    </w:p>
    <w:p w:rsidR="00CA24CA" w:rsidRDefault="00CA24CA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4CA" w:rsidRDefault="00CA24CA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Доход в денежной форме, получаемый наемным работником за предоставление определенной трудовой услуги, называют</w:t>
      </w:r>
    </w:p>
    <w:p w:rsidR="00CA24CA" w:rsidRDefault="00CA24CA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дивидендами;   2) прибылью;   3) заработной платой;   4) бонусом.</w:t>
      </w:r>
    </w:p>
    <w:p w:rsidR="00CA24CA" w:rsidRDefault="00CA24CA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4CA" w:rsidRDefault="00CA24CA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Верны ли следующие суждения о налогах?</w:t>
      </w:r>
    </w:p>
    <w:p w:rsidR="00CA24CA" w:rsidRDefault="00CA24CA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Налоги определяют доходы государственного бюджета.</w:t>
      </w:r>
    </w:p>
    <w:p w:rsidR="00CA24CA" w:rsidRDefault="00CA24CA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Косвенные налоги входят в стоимость товаров и услуг.</w:t>
      </w:r>
    </w:p>
    <w:p w:rsidR="00CA24CA" w:rsidRDefault="00CA24CA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;   2) верно Б;   3) верны оба;    4) оба неверны.</w:t>
      </w:r>
    </w:p>
    <w:p w:rsidR="00CA24CA" w:rsidRDefault="00CA24CA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45D" w:rsidRDefault="00CA24CA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1545D">
        <w:rPr>
          <w:rFonts w:ascii="Times New Roman" w:hAnsi="Times New Roman" w:cs="Times New Roman"/>
          <w:sz w:val="24"/>
          <w:szCs w:val="24"/>
        </w:rPr>
        <w:t>Что характеризует рыночную экономику?</w:t>
      </w:r>
    </w:p>
    <w:p w:rsidR="00F1545D" w:rsidRDefault="00F1545D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свободное ценообразование;</w:t>
      </w:r>
    </w:p>
    <w:p w:rsidR="00F1545D" w:rsidRDefault="00F1545D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централизованное распределение товаров и услуг;</w:t>
      </w:r>
    </w:p>
    <w:p w:rsidR="00F1545D" w:rsidRDefault="00F1545D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преобладание государственной собственности;</w:t>
      </w:r>
    </w:p>
    <w:p w:rsidR="00F1545D" w:rsidRDefault="00F1545D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слабое развитие торговли.</w:t>
      </w:r>
    </w:p>
    <w:p w:rsidR="00F1545D" w:rsidRDefault="00F1545D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45D" w:rsidRDefault="00F1545D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Установите соответствие между отличительными признаками и типами экономических систем:</w:t>
      </w:r>
    </w:p>
    <w:tbl>
      <w:tblPr>
        <w:tblStyle w:val="a4"/>
        <w:tblW w:w="0" w:type="auto"/>
        <w:tblLook w:val="04A0"/>
      </w:tblPr>
      <w:tblGrid>
        <w:gridCol w:w="6204"/>
        <w:gridCol w:w="3367"/>
      </w:tblGrid>
      <w:tr w:rsidR="00F1545D" w:rsidTr="00F1545D">
        <w:tc>
          <w:tcPr>
            <w:tcW w:w="6204" w:type="dxa"/>
          </w:tcPr>
          <w:p w:rsidR="00F1545D" w:rsidRPr="00F1545D" w:rsidRDefault="00F1545D" w:rsidP="00F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45D">
              <w:rPr>
                <w:rFonts w:ascii="Times New Roman" w:hAnsi="Times New Roman" w:cs="Times New Roman"/>
                <w:b/>
                <w:sz w:val="24"/>
                <w:szCs w:val="24"/>
              </w:rPr>
              <w:t>Отличительные признаки</w:t>
            </w:r>
          </w:p>
        </w:tc>
        <w:tc>
          <w:tcPr>
            <w:tcW w:w="3367" w:type="dxa"/>
          </w:tcPr>
          <w:p w:rsidR="00F1545D" w:rsidRPr="00F1545D" w:rsidRDefault="00F1545D" w:rsidP="00F1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45D">
              <w:rPr>
                <w:rFonts w:ascii="Times New Roman" w:hAnsi="Times New Roman" w:cs="Times New Roman"/>
                <w:b/>
                <w:sz w:val="24"/>
                <w:szCs w:val="24"/>
              </w:rPr>
              <w:t>Типы экономических систем</w:t>
            </w:r>
          </w:p>
        </w:tc>
      </w:tr>
      <w:tr w:rsidR="00F1545D" w:rsidTr="00F1545D">
        <w:tc>
          <w:tcPr>
            <w:tcW w:w="6204" w:type="dxa"/>
          </w:tcPr>
          <w:p w:rsidR="00F1545D" w:rsidRDefault="00F1545D" w:rsidP="00CA2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свободное ценообразование</w:t>
            </w:r>
          </w:p>
        </w:tc>
        <w:tc>
          <w:tcPr>
            <w:tcW w:w="3367" w:type="dxa"/>
          </w:tcPr>
          <w:p w:rsidR="00F1545D" w:rsidRDefault="00F1545D" w:rsidP="00CA2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традиционная</w:t>
            </w:r>
          </w:p>
        </w:tc>
      </w:tr>
      <w:tr w:rsidR="00F1545D" w:rsidTr="00F1545D">
        <w:tc>
          <w:tcPr>
            <w:tcW w:w="6204" w:type="dxa"/>
          </w:tcPr>
          <w:p w:rsidR="00F1545D" w:rsidRDefault="00F1545D" w:rsidP="00CA2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баланс спроса и предложения</w:t>
            </w:r>
          </w:p>
        </w:tc>
        <w:tc>
          <w:tcPr>
            <w:tcW w:w="3367" w:type="dxa"/>
          </w:tcPr>
          <w:p w:rsidR="00F1545D" w:rsidRDefault="00F1545D" w:rsidP="00CA2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командная (плановая)</w:t>
            </w:r>
          </w:p>
        </w:tc>
      </w:tr>
      <w:tr w:rsidR="00F1545D" w:rsidTr="00F1545D">
        <w:tc>
          <w:tcPr>
            <w:tcW w:w="6204" w:type="dxa"/>
          </w:tcPr>
          <w:p w:rsidR="00F1545D" w:rsidRDefault="00F1545D" w:rsidP="00CA2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общинное ведение хозяйства</w:t>
            </w:r>
          </w:p>
        </w:tc>
        <w:tc>
          <w:tcPr>
            <w:tcW w:w="3367" w:type="dxa"/>
          </w:tcPr>
          <w:p w:rsidR="00F1545D" w:rsidRDefault="00F1545D" w:rsidP="00CA2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рыночная</w:t>
            </w:r>
          </w:p>
        </w:tc>
      </w:tr>
      <w:tr w:rsidR="00F1545D" w:rsidTr="00D151E3">
        <w:tc>
          <w:tcPr>
            <w:tcW w:w="9571" w:type="dxa"/>
            <w:gridSpan w:val="2"/>
          </w:tcPr>
          <w:p w:rsidR="00F1545D" w:rsidRDefault="00F1545D" w:rsidP="00CA2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государственная собственность на факторы производства</w:t>
            </w:r>
          </w:p>
        </w:tc>
      </w:tr>
      <w:tr w:rsidR="00F1545D" w:rsidTr="00E77D53">
        <w:tc>
          <w:tcPr>
            <w:tcW w:w="9571" w:type="dxa"/>
            <w:gridSpan w:val="2"/>
          </w:tcPr>
          <w:p w:rsidR="00F1545D" w:rsidRDefault="00F1545D" w:rsidP="00CA2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натуральный обмен</w:t>
            </w:r>
          </w:p>
        </w:tc>
      </w:tr>
    </w:tbl>
    <w:p w:rsidR="00CA24CA" w:rsidRDefault="00CA24CA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45D" w:rsidRDefault="00F1545D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Что отличает рыночную экономику от других типов экономических систем?</w:t>
      </w:r>
    </w:p>
    <w:p w:rsidR="00F1545D" w:rsidRDefault="00F1545D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централизованное распределение факторов производства;</w:t>
      </w:r>
    </w:p>
    <w:p w:rsidR="00F1545D" w:rsidRDefault="00F1545D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государственное регулирование хозяйственной деятельности;</w:t>
      </w:r>
    </w:p>
    <w:p w:rsidR="00F1545D" w:rsidRDefault="00F1545D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преобладание государственной формы собственности;</w:t>
      </w:r>
    </w:p>
    <w:p w:rsidR="00F1545D" w:rsidRDefault="00F1545D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установление цен в результате баланса спроса и предложения.</w:t>
      </w:r>
    </w:p>
    <w:p w:rsidR="00F1545D" w:rsidRDefault="00F1545D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45D" w:rsidRDefault="00F1545D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14EB9">
        <w:rPr>
          <w:rFonts w:ascii="Times New Roman" w:hAnsi="Times New Roman" w:cs="Times New Roman"/>
          <w:sz w:val="24"/>
          <w:szCs w:val="24"/>
        </w:rPr>
        <w:t>Верны ли следующие суждения о налогах?</w:t>
      </w:r>
    </w:p>
    <w:p w:rsidR="00714EB9" w:rsidRDefault="00714EB9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Налоги взимаются только с расходов домохозяйств.</w:t>
      </w:r>
    </w:p>
    <w:p w:rsidR="00714EB9" w:rsidRDefault="00714EB9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Прямые налоги, в отличие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косвенных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>, обязательны для уплаты.</w:t>
      </w:r>
    </w:p>
    <w:p w:rsidR="00714EB9" w:rsidRDefault="00714EB9" w:rsidP="00714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;   2) верно Б;   3) верны оба;    4) оба неверны.</w:t>
      </w:r>
    </w:p>
    <w:p w:rsidR="00714EB9" w:rsidRDefault="00714EB9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EB9" w:rsidRDefault="00714EB9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Иван купил пачку печенья за 50 рублей. Какая функция денег проявляется в данном факте?</w:t>
      </w:r>
    </w:p>
    <w:p w:rsidR="00714EB9" w:rsidRDefault="00714EB9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средство накопления;   3) средство обращения;</w:t>
      </w:r>
    </w:p>
    <w:p w:rsidR="00714EB9" w:rsidRDefault="00714EB9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мера стоимости;            4) мировые деньги.</w:t>
      </w:r>
    </w:p>
    <w:p w:rsidR="00714EB9" w:rsidRDefault="00714EB9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К факторам (ресурсам) производства относится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ятся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14EB9" w:rsidRDefault="00714EB9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заработная плата;   2) труд;   3) прибыль;    4) налоги.</w:t>
      </w:r>
    </w:p>
    <w:p w:rsidR="00714EB9" w:rsidRDefault="00714EB9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EB9" w:rsidRDefault="00714EB9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Верны ли следующие суждения о предпринимательстве?</w:t>
      </w:r>
    </w:p>
    <w:p w:rsidR="00714EB9" w:rsidRDefault="00714EB9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Предпринимательство – это инициативная рисковая деятельность людей, направленная на получение прибыли.</w:t>
      </w:r>
    </w:p>
    <w:p w:rsidR="00714EB9" w:rsidRDefault="00714EB9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Предпринимательством могут заниматься только юридические лица.</w:t>
      </w:r>
    </w:p>
    <w:p w:rsidR="00714EB9" w:rsidRDefault="00714EB9" w:rsidP="00714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;   2) верно Б;   3) верны оба;    4) оба неверны.</w:t>
      </w:r>
    </w:p>
    <w:p w:rsidR="00714EB9" w:rsidRDefault="00714EB9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EB9" w:rsidRDefault="00714EB9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2007F3">
        <w:rPr>
          <w:rFonts w:ascii="Times New Roman" w:hAnsi="Times New Roman" w:cs="Times New Roman"/>
          <w:sz w:val="24"/>
          <w:szCs w:val="24"/>
        </w:rPr>
        <w:t>В магазине женщина увидела, что цена понравившейся ей сумки 4500 рублей. Какая функция денег проявилась в данной ситуации?</w:t>
      </w:r>
    </w:p>
    <w:p w:rsidR="002007F3" w:rsidRDefault="002007F3" w:rsidP="00200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средство накопления;   3) средство обращения;</w:t>
      </w:r>
    </w:p>
    <w:p w:rsidR="002007F3" w:rsidRDefault="002007F3" w:rsidP="00200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мера стоимости;            4) мировые деньги.</w:t>
      </w: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 прямым налогам не относится:</w:t>
      </w: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подоходный налог граждан;    3) налог на имущество;</w:t>
      </w: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налог на прибыль;                     4) налог на добавленную стоимость.</w:t>
      </w: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Что составляет одну из статей расходов государственного бюджета?</w:t>
      </w: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возврат кредитов странами – должниками;</w:t>
      </w: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финансирование оборонного заказа;</w:t>
      </w: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прибыль государственных предприятий.</w:t>
      </w: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Государственный бюджет фиксирует:</w:t>
      </w: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доходы и расходы государства;</w:t>
      </w: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размеры потребления на душу населения;</w:t>
      </w: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объем денежной массы в обращении.</w:t>
      </w: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Что является источником доходов государственного бюджета?</w:t>
      </w: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прямые и косвенные налоги;   3) содержание государственного аппарата;</w:t>
      </w: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пенсионный фонд;                    4) правоохранительная деятельность.</w:t>
      </w: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К расходной части государственного бюджета относится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ятся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выплата зарплаты учителям, врачам;</w:t>
      </w: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собранные с населения налоги;</w:t>
      </w: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кредиты, возвращенные станами – участниками;</w:t>
      </w: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прибыль государственных предприятий.</w:t>
      </w:r>
    </w:p>
    <w:p w:rsidR="002007F3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7F3" w:rsidRDefault="002007F3" w:rsidP="00200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Установите соответствие между отличительными признаками и типами экономических систем:</w:t>
      </w:r>
    </w:p>
    <w:tbl>
      <w:tblPr>
        <w:tblStyle w:val="a4"/>
        <w:tblW w:w="0" w:type="auto"/>
        <w:tblLook w:val="04A0"/>
      </w:tblPr>
      <w:tblGrid>
        <w:gridCol w:w="6204"/>
        <w:gridCol w:w="3367"/>
      </w:tblGrid>
      <w:tr w:rsidR="002007F3" w:rsidTr="00161670">
        <w:tc>
          <w:tcPr>
            <w:tcW w:w="6204" w:type="dxa"/>
          </w:tcPr>
          <w:p w:rsidR="002007F3" w:rsidRPr="00F1545D" w:rsidRDefault="002007F3" w:rsidP="0016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45D">
              <w:rPr>
                <w:rFonts w:ascii="Times New Roman" w:hAnsi="Times New Roman" w:cs="Times New Roman"/>
                <w:b/>
                <w:sz w:val="24"/>
                <w:szCs w:val="24"/>
              </w:rPr>
              <w:t>Отличительные признаки</w:t>
            </w:r>
          </w:p>
        </w:tc>
        <w:tc>
          <w:tcPr>
            <w:tcW w:w="3367" w:type="dxa"/>
          </w:tcPr>
          <w:p w:rsidR="002007F3" w:rsidRPr="00F1545D" w:rsidRDefault="002007F3" w:rsidP="0016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45D">
              <w:rPr>
                <w:rFonts w:ascii="Times New Roman" w:hAnsi="Times New Roman" w:cs="Times New Roman"/>
                <w:b/>
                <w:sz w:val="24"/>
                <w:szCs w:val="24"/>
              </w:rPr>
              <w:t>Типы экономических систем</w:t>
            </w:r>
          </w:p>
        </w:tc>
      </w:tr>
      <w:tr w:rsidR="002007F3" w:rsidTr="00161670">
        <w:tc>
          <w:tcPr>
            <w:tcW w:w="6204" w:type="dxa"/>
          </w:tcPr>
          <w:p w:rsidR="002007F3" w:rsidRDefault="009B1F89" w:rsidP="0016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свобода предпринимательской деятельности</w:t>
            </w:r>
          </w:p>
        </w:tc>
        <w:tc>
          <w:tcPr>
            <w:tcW w:w="3367" w:type="dxa"/>
          </w:tcPr>
          <w:p w:rsidR="002007F3" w:rsidRDefault="002007F3" w:rsidP="0016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традиционная</w:t>
            </w:r>
          </w:p>
        </w:tc>
      </w:tr>
      <w:tr w:rsidR="002007F3" w:rsidTr="00161670">
        <w:tc>
          <w:tcPr>
            <w:tcW w:w="6204" w:type="dxa"/>
          </w:tcPr>
          <w:p w:rsidR="002007F3" w:rsidRDefault="009B1F89" w:rsidP="0016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слабое развитие товарно – денежных отношений</w:t>
            </w:r>
          </w:p>
        </w:tc>
        <w:tc>
          <w:tcPr>
            <w:tcW w:w="3367" w:type="dxa"/>
          </w:tcPr>
          <w:p w:rsidR="002007F3" w:rsidRDefault="002007F3" w:rsidP="0016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командная (плановая)</w:t>
            </w:r>
          </w:p>
        </w:tc>
      </w:tr>
      <w:tr w:rsidR="002007F3" w:rsidTr="00161670">
        <w:tc>
          <w:tcPr>
            <w:tcW w:w="6204" w:type="dxa"/>
          </w:tcPr>
          <w:p w:rsidR="002007F3" w:rsidRDefault="009B1F89" w:rsidP="0016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решение основных вопросов экономики с опорой на опыт предков</w:t>
            </w:r>
          </w:p>
        </w:tc>
        <w:tc>
          <w:tcPr>
            <w:tcW w:w="3367" w:type="dxa"/>
          </w:tcPr>
          <w:p w:rsidR="002007F3" w:rsidRDefault="002007F3" w:rsidP="0016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рыночная</w:t>
            </w:r>
          </w:p>
        </w:tc>
      </w:tr>
      <w:tr w:rsidR="002007F3" w:rsidTr="00161670">
        <w:tc>
          <w:tcPr>
            <w:tcW w:w="9571" w:type="dxa"/>
            <w:gridSpan w:val="2"/>
          </w:tcPr>
          <w:p w:rsidR="002007F3" w:rsidRDefault="009B1F89" w:rsidP="0016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централизованное планирование производства товаров и услуг</w:t>
            </w:r>
          </w:p>
        </w:tc>
      </w:tr>
      <w:tr w:rsidR="002007F3" w:rsidTr="00161670">
        <w:tc>
          <w:tcPr>
            <w:tcW w:w="9571" w:type="dxa"/>
            <w:gridSpan w:val="2"/>
          </w:tcPr>
          <w:p w:rsidR="002007F3" w:rsidRDefault="009B1F89" w:rsidP="0016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установление цены в зависимости от соотношения спроса и предложения товаров</w:t>
            </w:r>
            <w:bookmarkStart w:id="0" w:name="_GoBack"/>
            <w:bookmarkEnd w:id="0"/>
          </w:p>
        </w:tc>
      </w:tr>
    </w:tbl>
    <w:p w:rsidR="002007F3" w:rsidRPr="00CA24CA" w:rsidRDefault="002007F3" w:rsidP="00C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4CA" w:rsidRPr="00CA24CA" w:rsidRDefault="00CA24CA" w:rsidP="00CA2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24CA" w:rsidRPr="00CA24CA" w:rsidSect="000E5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4CA"/>
    <w:rsid w:val="000604D5"/>
    <w:rsid w:val="000E5D8C"/>
    <w:rsid w:val="001145E8"/>
    <w:rsid w:val="002007F3"/>
    <w:rsid w:val="00714EB9"/>
    <w:rsid w:val="009B1F89"/>
    <w:rsid w:val="00CA24CA"/>
    <w:rsid w:val="00F15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4CA"/>
    <w:pPr>
      <w:ind w:left="720"/>
      <w:contextualSpacing/>
    </w:pPr>
  </w:style>
  <w:style w:type="table" w:styleId="a4">
    <w:name w:val="Table Grid"/>
    <w:basedOn w:val="a1"/>
    <w:uiPriority w:val="59"/>
    <w:rsid w:val="00F15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4CA"/>
    <w:pPr>
      <w:ind w:left="720"/>
      <w:contextualSpacing/>
    </w:pPr>
  </w:style>
  <w:style w:type="table" w:styleId="a4">
    <w:name w:val="Table Grid"/>
    <w:basedOn w:val="a1"/>
    <w:uiPriority w:val="59"/>
    <w:rsid w:val="00F15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2</cp:revision>
  <dcterms:created xsi:type="dcterms:W3CDTF">2020-04-28T05:26:00Z</dcterms:created>
  <dcterms:modified xsi:type="dcterms:W3CDTF">2020-04-28T05:26:00Z</dcterms:modified>
</cp:coreProperties>
</file>