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6E5" w:rsidRPr="005B0A47" w:rsidRDefault="005B0A47" w:rsidP="005B0A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A47">
        <w:rPr>
          <w:rFonts w:ascii="Times New Roman" w:hAnsi="Times New Roman" w:cs="Times New Roman"/>
          <w:sz w:val="28"/>
          <w:szCs w:val="28"/>
        </w:rPr>
        <w:t xml:space="preserve">Проверка домашнего задания по теме </w:t>
      </w:r>
      <w:r w:rsidRPr="005B0A47">
        <w:rPr>
          <w:rFonts w:ascii="Times New Roman" w:hAnsi="Times New Roman" w:cs="Times New Roman"/>
          <w:b/>
          <w:sz w:val="28"/>
          <w:szCs w:val="28"/>
        </w:rPr>
        <w:t>«Конституция»</w:t>
      </w:r>
    </w:p>
    <w:p w:rsidR="005B0A47" w:rsidRDefault="005B0A47" w:rsidP="005B0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A47" w:rsidRDefault="005B0A47" w:rsidP="005B0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Какое право относится к группе социально – экономических прав?</w:t>
      </w:r>
    </w:p>
    <w:p w:rsidR="005B0A47" w:rsidRDefault="005B0A47" w:rsidP="005B0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 охрану здоровья и медицинскую помощь;</w:t>
      </w:r>
    </w:p>
    <w:p w:rsidR="005B0A47" w:rsidRDefault="005B0A47" w:rsidP="005B0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 неприкосновенность частной жизни;</w:t>
      </w:r>
    </w:p>
    <w:p w:rsidR="005B0A47" w:rsidRDefault="005B0A47" w:rsidP="005B0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на доступ к культурным ценностям;          4) на равенство перед законом и судом.</w:t>
      </w:r>
    </w:p>
    <w:p w:rsidR="005B0A47" w:rsidRDefault="005B0A47" w:rsidP="005B0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A47" w:rsidRDefault="005B0A47" w:rsidP="005B0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Право на труд относится к группе прав</w:t>
      </w:r>
    </w:p>
    <w:p w:rsidR="005B0A47" w:rsidRDefault="005B0A47" w:rsidP="005B0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политических; 2) личных (гражданских); 3) социально – экономических; 4) культурных.</w:t>
      </w:r>
    </w:p>
    <w:p w:rsidR="005B0A47" w:rsidRDefault="005B0A47" w:rsidP="005B0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A47" w:rsidRDefault="005B0A47" w:rsidP="005B0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Какое право гражданина является политическим?</w:t>
      </w:r>
    </w:p>
    <w:p w:rsidR="005B0A47" w:rsidRDefault="005B0A47" w:rsidP="005B0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 защиту чести и достоинства;         3) на тайну переписки;</w:t>
      </w:r>
    </w:p>
    <w:p w:rsidR="005B0A47" w:rsidRDefault="005B0A47" w:rsidP="005B0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 неприкосновенность жилища;      4) на свободу объединений.</w:t>
      </w:r>
    </w:p>
    <w:p w:rsidR="005B0A47" w:rsidRDefault="005B0A47" w:rsidP="005B0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A47" w:rsidRDefault="005B0A47" w:rsidP="005B0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Максим очень торопился и перебежал через оживленную магистраль на запрещающий сигнал светофора. Какое правонарушение он совершил?</w:t>
      </w:r>
    </w:p>
    <w:p w:rsidR="005B0A47" w:rsidRDefault="005B0A47" w:rsidP="005B0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административное;  2) гражданское;   3) уголовное;   4) дисциплинарное.</w:t>
      </w:r>
    </w:p>
    <w:p w:rsidR="005B0A47" w:rsidRDefault="005B0A47" w:rsidP="005B0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A47" w:rsidRDefault="005B0A47" w:rsidP="005B0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Конституция РФ провозглашает РФ социальным государством. Это означает, что</w:t>
      </w:r>
    </w:p>
    <w:p w:rsidR="005B0A47" w:rsidRDefault="005B0A47" w:rsidP="005B0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власть осуществляется на основе разделения властей;</w:t>
      </w:r>
    </w:p>
    <w:p w:rsidR="005B0A47" w:rsidRDefault="005B0A47" w:rsidP="005B0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народы, проживающие на территории РФ, имеют равные права;</w:t>
      </w:r>
    </w:p>
    <w:p w:rsidR="005B0A47" w:rsidRDefault="005B0A47" w:rsidP="005B0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человек, его права и свободы признаются высшей ценностью;</w:t>
      </w:r>
    </w:p>
    <w:p w:rsidR="005B0A47" w:rsidRDefault="005B0A47" w:rsidP="005B0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политика государства направлена на создание условий для достойной жизни человека.</w:t>
      </w:r>
    </w:p>
    <w:p w:rsidR="005B0A47" w:rsidRDefault="005B0A47" w:rsidP="005B0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A47" w:rsidRDefault="005B0A47" w:rsidP="005B0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316800">
        <w:rPr>
          <w:rFonts w:ascii="Times New Roman" w:hAnsi="Times New Roman" w:cs="Times New Roman"/>
          <w:sz w:val="24"/>
          <w:szCs w:val="24"/>
        </w:rPr>
        <w:t>Установите соответствие между правами человека и группами прав:</w:t>
      </w:r>
    </w:p>
    <w:tbl>
      <w:tblPr>
        <w:tblStyle w:val="a4"/>
        <w:tblW w:w="0" w:type="auto"/>
        <w:tblLook w:val="04A0"/>
      </w:tblPr>
      <w:tblGrid>
        <w:gridCol w:w="6204"/>
        <w:gridCol w:w="3367"/>
      </w:tblGrid>
      <w:tr w:rsidR="00316800" w:rsidTr="00316800">
        <w:tc>
          <w:tcPr>
            <w:tcW w:w="6204" w:type="dxa"/>
          </w:tcPr>
          <w:p w:rsidR="00316800" w:rsidRPr="00316800" w:rsidRDefault="00316800" w:rsidP="00316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800">
              <w:rPr>
                <w:rFonts w:ascii="Times New Roman" w:hAnsi="Times New Roman" w:cs="Times New Roman"/>
                <w:b/>
                <w:sz w:val="24"/>
                <w:szCs w:val="24"/>
              </w:rPr>
              <w:t>Права человека</w:t>
            </w:r>
          </w:p>
        </w:tc>
        <w:tc>
          <w:tcPr>
            <w:tcW w:w="3367" w:type="dxa"/>
          </w:tcPr>
          <w:p w:rsidR="00316800" w:rsidRPr="00316800" w:rsidRDefault="00316800" w:rsidP="00316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800">
              <w:rPr>
                <w:rFonts w:ascii="Times New Roman" w:hAnsi="Times New Roman" w:cs="Times New Roman"/>
                <w:b/>
                <w:sz w:val="24"/>
                <w:szCs w:val="24"/>
              </w:rPr>
              <w:t>Группы прав</w:t>
            </w:r>
          </w:p>
        </w:tc>
      </w:tr>
      <w:tr w:rsidR="00316800" w:rsidTr="00316800">
        <w:tc>
          <w:tcPr>
            <w:tcW w:w="6204" w:type="dxa"/>
          </w:tcPr>
          <w:p w:rsidR="00316800" w:rsidRDefault="00316800" w:rsidP="005B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право на охрану здоровья и медицинскую помощь</w:t>
            </w:r>
          </w:p>
        </w:tc>
        <w:tc>
          <w:tcPr>
            <w:tcW w:w="3367" w:type="dxa"/>
          </w:tcPr>
          <w:p w:rsidR="00316800" w:rsidRDefault="00316800" w:rsidP="005B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гражданские (личные)</w:t>
            </w:r>
          </w:p>
        </w:tc>
      </w:tr>
      <w:tr w:rsidR="00316800" w:rsidTr="00316800">
        <w:tc>
          <w:tcPr>
            <w:tcW w:w="6204" w:type="dxa"/>
          </w:tcPr>
          <w:p w:rsidR="00316800" w:rsidRDefault="00316800" w:rsidP="005B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защита от произвольного вмешательства в личную жизнь</w:t>
            </w:r>
          </w:p>
        </w:tc>
        <w:tc>
          <w:tcPr>
            <w:tcW w:w="3367" w:type="dxa"/>
          </w:tcPr>
          <w:p w:rsidR="00316800" w:rsidRDefault="00316800" w:rsidP="005B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политические</w:t>
            </w:r>
          </w:p>
        </w:tc>
      </w:tr>
      <w:tr w:rsidR="00316800" w:rsidTr="00316800">
        <w:tc>
          <w:tcPr>
            <w:tcW w:w="6204" w:type="dxa"/>
          </w:tcPr>
          <w:p w:rsidR="00316800" w:rsidRDefault="00316800" w:rsidP="005B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право на защиту чести и достоинства</w:t>
            </w:r>
          </w:p>
        </w:tc>
        <w:tc>
          <w:tcPr>
            <w:tcW w:w="3367" w:type="dxa"/>
          </w:tcPr>
          <w:p w:rsidR="00316800" w:rsidRDefault="00316800" w:rsidP="005B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социальные</w:t>
            </w:r>
          </w:p>
        </w:tc>
      </w:tr>
      <w:tr w:rsidR="00316800" w:rsidTr="00316800">
        <w:tc>
          <w:tcPr>
            <w:tcW w:w="6204" w:type="dxa"/>
          </w:tcPr>
          <w:p w:rsidR="00316800" w:rsidRDefault="00316800" w:rsidP="005B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право на свободу мирных собраний</w:t>
            </w:r>
          </w:p>
        </w:tc>
        <w:tc>
          <w:tcPr>
            <w:tcW w:w="3367" w:type="dxa"/>
          </w:tcPr>
          <w:p w:rsidR="00316800" w:rsidRDefault="00316800" w:rsidP="005B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800" w:rsidTr="00316800">
        <w:tc>
          <w:tcPr>
            <w:tcW w:w="6204" w:type="dxa"/>
          </w:tcPr>
          <w:p w:rsidR="00316800" w:rsidRDefault="00316800" w:rsidP="005B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право на жизнь</w:t>
            </w:r>
          </w:p>
        </w:tc>
        <w:tc>
          <w:tcPr>
            <w:tcW w:w="3367" w:type="dxa"/>
          </w:tcPr>
          <w:p w:rsidR="00316800" w:rsidRDefault="00316800" w:rsidP="005B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6800" w:rsidRDefault="00316800" w:rsidP="005B0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800" w:rsidRDefault="00316800" w:rsidP="005B0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Конституционной обязанностью гражданина РФ является</w:t>
      </w:r>
    </w:p>
    <w:p w:rsidR="00316800" w:rsidRDefault="00316800" w:rsidP="005B0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владение имуществом;      3) обращение в государственные органы;</w:t>
      </w:r>
    </w:p>
    <w:p w:rsidR="00316800" w:rsidRDefault="00316800" w:rsidP="005B0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уплата налогов;                  4) участие в выборах Президента РФ.</w:t>
      </w:r>
    </w:p>
    <w:p w:rsidR="00316800" w:rsidRDefault="00316800" w:rsidP="005B0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800" w:rsidRDefault="00316800" w:rsidP="005B0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Гражданин А. заключил с транспортной компанией договор о перевозке мебели из своей городской квартиры на дачу. Данные правоотношения регулируются нормами права</w:t>
      </w:r>
    </w:p>
    <w:p w:rsidR="00316800" w:rsidRDefault="00316800" w:rsidP="005B0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уголовного;   2) административного;   3) трудового;   4) гражданского.</w:t>
      </w:r>
    </w:p>
    <w:p w:rsidR="00316800" w:rsidRDefault="00316800" w:rsidP="005B0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800" w:rsidRDefault="00316800" w:rsidP="005B0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Верны ли следующие суждения о Конституции РФ</w:t>
      </w:r>
    </w:p>
    <w:p w:rsidR="00316800" w:rsidRDefault="00316800" w:rsidP="005B0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Конституция РФ обладает высшей юридической силой, ей должны соответствовать все законы и подзаконные акты.</w:t>
      </w:r>
    </w:p>
    <w:p w:rsidR="00316800" w:rsidRDefault="00316800" w:rsidP="005B0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Конституция РФ была принята в 1993 году большинством голосов Федерального Собрания.</w:t>
      </w:r>
    </w:p>
    <w:p w:rsidR="00316800" w:rsidRDefault="00316800" w:rsidP="005B0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верно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>;    2) верно Б;   3) верны оба;   4) оба неверны.</w:t>
      </w:r>
    </w:p>
    <w:p w:rsidR="00316800" w:rsidRDefault="00316800" w:rsidP="005B0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800" w:rsidRDefault="00316800" w:rsidP="005B0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B0551D">
        <w:rPr>
          <w:rFonts w:ascii="Times New Roman" w:hAnsi="Times New Roman" w:cs="Times New Roman"/>
          <w:sz w:val="24"/>
          <w:szCs w:val="24"/>
        </w:rPr>
        <w:t>Кто или что является гарантом Конституции?</w:t>
      </w:r>
    </w:p>
    <w:p w:rsidR="00B0551D" w:rsidRDefault="00B0551D" w:rsidP="005B0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51D" w:rsidRPr="005B0A47" w:rsidRDefault="00B0551D" w:rsidP="005B0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Чем отличается наша Конституция от Конституций других стран?</w:t>
      </w:r>
    </w:p>
    <w:sectPr w:rsidR="00B0551D" w:rsidRPr="005B0A47" w:rsidSect="009E0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0A47"/>
    <w:rsid w:val="00316800"/>
    <w:rsid w:val="005B0A47"/>
    <w:rsid w:val="009E06E5"/>
    <w:rsid w:val="00B0551D"/>
    <w:rsid w:val="00C22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A47"/>
    <w:pPr>
      <w:ind w:left="720"/>
      <w:contextualSpacing/>
    </w:pPr>
  </w:style>
  <w:style w:type="table" w:styleId="a4">
    <w:name w:val="Table Grid"/>
    <w:basedOn w:val="a1"/>
    <w:uiPriority w:val="59"/>
    <w:rsid w:val="003168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2018-02-06T17:15:00Z</dcterms:created>
  <dcterms:modified xsi:type="dcterms:W3CDTF">2018-02-06T17:40:00Z</dcterms:modified>
</cp:coreProperties>
</file>