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43" w:rsidRPr="003A7543" w:rsidRDefault="003A7543" w:rsidP="003A75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 w:rsidRPr="003A7543">
        <w:rPr>
          <w:rFonts w:ascii="Times New Roman" w:hAnsi="Times New Roman" w:cs="Times New Roman"/>
          <w:b/>
          <w:sz w:val="24"/>
          <w:szCs w:val="24"/>
        </w:rPr>
        <w:t>«Политические режимы»</w:t>
      </w: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1. </w:t>
      </w:r>
      <w:r w:rsidRPr="003A7543">
        <w:rPr>
          <w:rFonts w:ascii="Times New Roman" w:eastAsia="Times New Roman" w:hAnsi="Times New Roman" w:cs="Times New Roman"/>
          <w:b/>
          <w:i/>
          <w:sz w:val="24"/>
          <w:szCs w:val="24"/>
        </w:rPr>
        <w:t>Что является характерной чертой тоталитарного политического режима?</w:t>
      </w:r>
    </w:p>
    <w:p w:rsidR="003A7543" w:rsidRPr="003A7543" w:rsidRDefault="003A7543" w:rsidP="003A754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1) концентрация власти в руках выборных органов</w:t>
      </w:r>
    </w:p>
    <w:p w:rsidR="003A7543" w:rsidRPr="003A7543" w:rsidRDefault="003A7543" w:rsidP="003A754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2) наличие единой идеологии, насаждаемой государством</w:t>
      </w:r>
    </w:p>
    <w:p w:rsidR="003A7543" w:rsidRPr="003A7543" w:rsidRDefault="003A7543" w:rsidP="003A754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3) свободные от цензуры средства массовой информации</w:t>
      </w:r>
    </w:p>
    <w:p w:rsidR="003A7543" w:rsidRPr="003A7543" w:rsidRDefault="003A7543" w:rsidP="003A754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4) развитое гражданское общество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b/>
          <w:i/>
          <w:sz w:val="24"/>
          <w:szCs w:val="24"/>
        </w:rPr>
        <w:t>2. Отличительным признаком тоталитарного режима является</w:t>
      </w:r>
    </w:p>
    <w:p w:rsidR="003A7543" w:rsidRPr="003A7543" w:rsidRDefault="003A7543" w:rsidP="003A7543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1) монополия на власть одной политической партии</w:t>
      </w:r>
    </w:p>
    <w:p w:rsidR="003A7543" w:rsidRPr="003A7543" w:rsidRDefault="003A7543" w:rsidP="003A7543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2) обязанность граждан подчиняться законам</w:t>
      </w:r>
    </w:p>
    <w:p w:rsidR="003A7543" w:rsidRPr="003A7543" w:rsidRDefault="003A7543" w:rsidP="003A7543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3) невмешательство государства в дела гражданского общества</w:t>
      </w:r>
    </w:p>
    <w:p w:rsidR="003A7543" w:rsidRPr="003A7543" w:rsidRDefault="003A7543" w:rsidP="003A7543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4) осуществление выборов в органы государственной власти на альтернативной основе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b/>
          <w:i/>
          <w:sz w:val="24"/>
          <w:szCs w:val="24"/>
        </w:rPr>
        <w:t>3. Одной из ведущих черт демократического режима является</w:t>
      </w:r>
    </w:p>
    <w:p w:rsidR="003A7543" w:rsidRPr="003A7543" w:rsidRDefault="003A7543" w:rsidP="003A7543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1) наличие одной партии, сросшейся с государством</w:t>
      </w:r>
    </w:p>
    <w:p w:rsidR="003A7543" w:rsidRPr="003A7543" w:rsidRDefault="003A7543" w:rsidP="003A7543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2) стремление государства регламентировать все стороны жизни общества и частную жизнь граждан</w:t>
      </w:r>
    </w:p>
    <w:p w:rsidR="003A7543" w:rsidRPr="003A7543" w:rsidRDefault="003A7543" w:rsidP="003A7543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3) гарантированность прав и свобод человека законами государства</w:t>
      </w:r>
    </w:p>
    <w:p w:rsidR="003A7543" w:rsidRPr="003A7543" w:rsidRDefault="003A7543" w:rsidP="003A7543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4) наличие органов судопроизводства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b/>
          <w:i/>
          <w:sz w:val="24"/>
          <w:szCs w:val="24"/>
        </w:rPr>
        <w:t>4.  К признакам понятия «политический режим» относится</w:t>
      </w: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 xml:space="preserve">1) форма государственного правления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7543">
        <w:rPr>
          <w:rFonts w:ascii="Times New Roman" w:eastAsia="Times New Roman" w:hAnsi="Times New Roman" w:cs="Times New Roman"/>
          <w:sz w:val="24"/>
          <w:szCs w:val="24"/>
        </w:rPr>
        <w:t>2) структура высших органов государства</w:t>
      </w: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3) территориал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ьное устройство государства </w:t>
      </w:r>
      <w:r w:rsidRPr="003A7543">
        <w:rPr>
          <w:rFonts w:ascii="Times New Roman" w:eastAsia="Times New Roman" w:hAnsi="Times New Roman" w:cs="Times New Roman"/>
          <w:sz w:val="24"/>
          <w:szCs w:val="24"/>
        </w:rPr>
        <w:t>4) степень реализации прав и свобод личности</w:t>
      </w: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b/>
          <w:i/>
          <w:sz w:val="24"/>
          <w:szCs w:val="24"/>
        </w:rPr>
        <w:t>5.  Демократический режим характеризуется</w:t>
      </w:r>
    </w:p>
    <w:p w:rsidR="003A7543" w:rsidRPr="003A7543" w:rsidRDefault="003A7543" w:rsidP="003A754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1) господством исполнительной власти</w:t>
      </w:r>
    </w:p>
    <w:p w:rsidR="003A7543" w:rsidRPr="003A7543" w:rsidRDefault="003A7543" w:rsidP="003A754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2) защитой прав и свобод граждан</w:t>
      </w:r>
    </w:p>
    <w:p w:rsidR="003A7543" w:rsidRPr="003A7543" w:rsidRDefault="003A7543" w:rsidP="003A754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3) командно-административными методами управления</w:t>
      </w:r>
    </w:p>
    <w:p w:rsidR="003A7543" w:rsidRPr="003A7543" w:rsidRDefault="003A7543" w:rsidP="003A754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4) господством одной обязательной идеологии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b/>
          <w:i/>
          <w:sz w:val="24"/>
          <w:szCs w:val="24"/>
        </w:rPr>
        <w:t>6.  Политический режим, отличающийся жестким контролем над обществом, насаждением официальной идеологии, преследованием инакомыслия, называется</w:t>
      </w:r>
    </w:p>
    <w:p w:rsidR="003A7543" w:rsidRPr="003A7543" w:rsidRDefault="003A7543" w:rsidP="003A754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1) авторитаризмом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A7543">
        <w:rPr>
          <w:rFonts w:ascii="Times New Roman" w:eastAsia="Times New Roman" w:hAnsi="Times New Roman" w:cs="Times New Roman"/>
          <w:sz w:val="24"/>
          <w:szCs w:val="24"/>
        </w:rPr>
        <w:t>2) волюнтаризмом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7543">
        <w:rPr>
          <w:rFonts w:ascii="Times New Roman" w:eastAsia="Times New Roman" w:hAnsi="Times New Roman" w:cs="Times New Roman"/>
          <w:sz w:val="24"/>
          <w:szCs w:val="24"/>
        </w:rPr>
        <w:t>3) тоталитаризмом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7543">
        <w:rPr>
          <w:rFonts w:ascii="Times New Roman" w:eastAsia="Times New Roman" w:hAnsi="Times New Roman" w:cs="Times New Roman"/>
          <w:sz w:val="24"/>
          <w:szCs w:val="24"/>
        </w:rPr>
        <w:t>4) абсолютизмом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7. Необходимым </w:t>
      </w:r>
      <w:proofErr w:type="gramStart"/>
      <w:r w:rsidRPr="003A7543">
        <w:rPr>
          <w:rFonts w:ascii="Times New Roman" w:eastAsia="Times New Roman" w:hAnsi="Times New Roman" w:cs="Times New Roman"/>
          <w:b/>
          <w:i/>
          <w:sz w:val="24"/>
          <w:szCs w:val="24"/>
        </w:rPr>
        <w:t>элементом</w:t>
      </w:r>
      <w:proofErr w:type="gramEnd"/>
      <w:r w:rsidRPr="003A754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какого политического режима является наличие независимой судебной ветви власти?</w:t>
      </w:r>
    </w:p>
    <w:p w:rsidR="003A7543" w:rsidRPr="003A7543" w:rsidRDefault="003A7543" w:rsidP="003A754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1) авторитарного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7543">
        <w:rPr>
          <w:rFonts w:ascii="Times New Roman" w:eastAsia="Times New Roman" w:hAnsi="Times New Roman" w:cs="Times New Roman"/>
          <w:sz w:val="24"/>
          <w:szCs w:val="24"/>
        </w:rPr>
        <w:t>2) тоталитарного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A7543">
        <w:rPr>
          <w:rFonts w:ascii="Times New Roman" w:eastAsia="Times New Roman" w:hAnsi="Times New Roman" w:cs="Times New Roman"/>
          <w:sz w:val="24"/>
          <w:szCs w:val="24"/>
        </w:rPr>
        <w:t>3) теократического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7543">
        <w:rPr>
          <w:rFonts w:ascii="Times New Roman" w:eastAsia="Times New Roman" w:hAnsi="Times New Roman" w:cs="Times New Roman"/>
          <w:sz w:val="24"/>
          <w:szCs w:val="24"/>
        </w:rPr>
        <w:t>4) демократического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8.</w:t>
      </w:r>
      <w:r w:rsidRPr="003A7543">
        <w:rPr>
          <w:rFonts w:ascii="Times New Roman" w:eastAsia="Times New Roman" w:hAnsi="Times New Roman" w:cs="Times New Roman"/>
          <w:b/>
          <w:i/>
          <w:sz w:val="24"/>
          <w:szCs w:val="24"/>
        </w:rPr>
        <w:t> В авторитарном государстве политическая идеология разрабатывается</w:t>
      </w: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1) политическим лидером государства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7543">
        <w:rPr>
          <w:rFonts w:ascii="Times New Roman" w:eastAsia="Times New Roman" w:hAnsi="Times New Roman" w:cs="Times New Roman"/>
          <w:sz w:val="24"/>
          <w:szCs w:val="24"/>
        </w:rPr>
        <w:t>2) народными массами</w:t>
      </w: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sz w:val="24"/>
          <w:szCs w:val="24"/>
        </w:rPr>
        <w:t>3) лидерами политических партий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3A7543">
        <w:rPr>
          <w:rFonts w:ascii="Times New Roman" w:eastAsia="Times New Roman" w:hAnsi="Times New Roman" w:cs="Times New Roman"/>
          <w:sz w:val="24"/>
          <w:szCs w:val="24"/>
        </w:rPr>
        <w:t>4) парламентом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7543" w:rsidRPr="003A7543" w:rsidRDefault="003A7543" w:rsidP="003A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A754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9.  Установите соответствие между типами политических режимов и их признаками: </w:t>
      </w:r>
    </w:p>
    <w:tbl>
      <w:tblPr>
        <w:tblStyle w:val="a3"/>
        <w:tblW w:w="0" w:type="auto"/>
        <w:tblLook w:val="04A0"/>
      </w:tblPr>
      <w:tblGrid>
        <w:gridCol w:w="668"/>
        <w:gridCol w:w="5556"/>
        <w:gridCol w:w="3347"/>
      </w:tblGrid>
      <w:tr w:rsidR="003A7543" w:rsidRPr="003A7543" w:rsidTr="004E08C2">
        <w:tc>
          <w:tcPr>
            <w:tcW w:w="675" w:type="dxa"/>
            <w:vAlign w:val="center"/>
          </w:tcPr>
          <w:p w:rsidR="003A7543" w:rsidRPr="003A7543" w:rsidRDefault="003A7543" w:rsidP="004E08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  <w:vAlign w:val="center"/>
          </w:tcPr>
          <w:p w:rsidR="003A7543" w:rsidRPr="003A7543" w:rsidRDefault="003A7543" w:rsidP="004E08C2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3380" w:type="dxa"/>
            <w:vAlign w:val="center"/>
          </w:tcPr>
          <w:p w:rsidR="003A7543" w:rsidRPr="003A7543" w:rsidRDefault="003A7543" w:rsidP="004E08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ТИПЫ ПОЛИТИЧЕСКИХ РЕЖИМОВ</w:t>
            </w:r>
          </w:p>
        </w:tc>
      </w:tr>
      <w:tr w:rsidR="003A7543" w:rsidRPr="003A7543" w:rsidTr="004E08C2">
        <w:tc>
          <w:tcPr>
            <w:tcW w:w="675" w:type="dxa"/>
            <w:vAlign w:val="center"/>
          </w:tcPr>
          <w:p w:rsidR="003A7543" w:rsidRPr="003A7543" w:rsidRDefault="003A7543" w:rsidP="004E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3A7543" w:rsidRPr="003A7543" w:rsidRDefault="003A7543" w:rsidP="004E0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разделение государственных властей</w:t>
            </w:r>
          </w:p>
        </w:tc>
        <w:tc>
          <w:tcPr>
            <w:tcW w:w="3380" w:type="dxa"/>
            <w:vMerge w:val="restart"/>
          </w:tcPr>
          <w:p w:rsidR="003A7543" w:rsidRPr="003A7543" w:rsidRDefault="003A7543" w:rsidP="004E08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543" w:rsidRPr="003A7543" w:rsidRDefault="003A7543" w:rsidP="004E08C2">
            <w:p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тоталитарный</w:t>
            </w:r>
          </w:p>
          <w:p w:rsidR="003A7543" w:rsidRPr="003A7543" w:rsidRDefault="003A7543" w:rsidP="004E08C2">
            <w:p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543" w:rsidRPr="003A7543" w:rsidRDefault="003A7543" w:rsidP="004E08C2">
            <w:pPr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демократический</w:t>
            </w:r>
          </w:p>
        </w:tc>
      </w:tr>
      <w:tr w:rsidR="003A7543" w:rsidRPr="003A7543" w:rsidTr="004E08C2">
        <w:tc>
          <w:tcPr>
            <w:tcW w:w="675" w:type="dxa"/>
            <w:vAlign w:val="center"/>
          </w:tcPr>
          <w:p w:rsidR="003A7543" w:rsidRPr="003A7543" w:rsidRDefault="003A7543" w:rsidP="004E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3A7543" w:rsidRPr="003A7543" w:rsidRDefault="003A7543" w:rsidP="004E0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господство единой общеобязательной идеологии</w:t>
            </w:r>
          </w:p>
        </w:tc>
        <w:tc>
          <w:tcPr>
            <w:tcW w:w="3380" w:type="dxa"/>
            <w:vMerge/>
          </w:tcPr>
          <w:p w:rsidR="003A7543" w:rsidRPr="003A7543" w:rsidRDefault="003A7543" w:rsidP="004E08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43" w:rsidRPr="003A7543" w:rsidTr="004E08C2">
        <w:tc>
          <w:tcPr>
            <w:tcW w:w="675" w:type="dxa"/>
            <w:vAlign w:val="center"/>
          </w:tcPr>
          <w:p w:rsidR="003A7543" w:rsidRPr="003A7543" w:rsidRDefault="003A7543" w:rsidP="004E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3A7543" w:rsidRPr="003A7543" w:rsidRDefault="003A7543" w:rsidP="004E0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плюрализм</w:t>
            </w:r>
          </w:p>
        </w:tc>
        <w:tc>
          <w:tcPr>
            <w:tcW w:w="3380" w:type="dxa"/>
            <w:vMerge/>
          </w:tcPr>
          <w:p w:rsidR="003A7543" w:rsidRPr="003A7543" w:rsidRDefault="003A7543" w:rsidP="004E08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43" w:rsidRPr="003A7543" w:rsidTr="004E08C2">
        <w:tc>
          <w:tcPr>
            <w:tcW w:w="675" w:type="dxa"/>
            <w:vAlign w:val="center"/>
          </w:tcPr>
          <w:p w:rsidR="003A7543" w:rsidRPr="003A7543" w:rsidRDefault="003A7543" w:rsidP="004E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3A7543" w:rsidRPr="003A7543" w:rsidRDefault="003A7543" w:rsidP="004E0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круг прав и свобод граждан</w:t>
            </w:r>
          </w:p>
        </w:tc>
        <w:tc>
          <w:tcPr>
            <w:tcW w:w="3380" w:type="dxa"/>
            <w:vMerge/>
          </w:tcPr>
          <w:p w:rsidR="003A7543" w:rsidRPr="003A7543" w:rsidRDefault="003A7543" w:rsidP="004E08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43" w:rsidRPr="003A7543" w:rsidTr="004E08C2">
        <w:tc>
          <w:tcPr>
            <w:tcW w:w="675" w:type="dxa"/>
            <w:vAlign w:val="center"/>
          </w:tcPr>
          <w:p w:rsidR="003A7543" w:rsidRPr="003A7543" w:rsidRDefault="003A7543" w:rsidP="004E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3A7543" w:rsidRPr="003A7543" w:rsidRDefault="003A7543" w:rsidP="004E0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всесторонний контроль государства за жизнью общества</w:t>
            </w:r>
          </w:p>
        </w:tc>
        <w:tc>
          <w:tcPr>
            <w:tcW w:w="3380" w:type="dxa"/>
            <w:vMerge/>
          </w:tcPr>
          <w:p w:rsidR="003A7543" w:rsidRPr="003A7543" w:rsidRDefault="003A7543" w:rsidP="004E08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2E85" w:rsidRPr="003A7543" w:rsidRDefault="00F62E85">
      <w:pPr>
        <w:rPr>
          <w:rFonts w:ascii="Times New Roman" w:hAnsi="Times New Roman" w:cs="Times New Roman"/>
          <w:sz w:val="24"/>
          <w:szCs w:val="24"/>
        </w:rPr>
      </w:pPr>
    </w:p>
    <w:sectPr w:rsidR="00F62E85" w:rsidRPr="003A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A7543"/>
    <w:rsid w:val="003A7543"/>
    <w:rsid w:val="00F6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5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2021-10-26T17:33:00Z</dcterms:created>
  <dcterms:modified xsi:type="dcterms:W3CDTF">2021-10-26T17:36:00Z</dcterms:modified>
</cp:coreProperties>
</file>